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A1" w:rsidRPr="000613A1" w:rsidRDefault="000613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3A1" w:rsidRPr="000613A1" w:rsidRDefault="000613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АДМИНИСТРАЦИЯ СМОЛЕНСКОЙ ОБЛАСТИ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от 11 декабря 2009 г. N 755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ОБ ИНФОРМАЦИИ О ДЕЯТЕЛЬНОСТИ АДМИНИСТРАЦИИ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СМОЛЕНСКОЙ ОБЛАСТИ И О ДЕЯТЕЛЬНОСТИ ОРГАНОВ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ИСПОЛНИТЕЛЬНОЙ ВЛАСТИ СМОЛЕНСКОЙ ОБЛАСТИ, РАЗМЕЩАЕМОЙ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0613A1" w:rsidRPr="000613A1" w:rsidRDefault="000613A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13A1" w:rsidRPr="0006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от 27.05.2010 </w:t>
            </w:r>
            <w:hyperlink r:id="rId5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304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23.11.2010 </w:t>
            </w:r>
            <w:hyperlink r:id="rId6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702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04.09.2013 </w:t>
            </w:r>
            <w:hyperlink r:id="rId7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671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от 07.06.2017 </w:t>
            </w:r>
            <w:hyperlink r:id="rId8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369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15.08.2017 </w:t>
            </w:r>
            <w:hyperlink r:id="rId9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535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05.10.2017 </w:t>
            </w:r>
            <w:hyperlink r:id="rId10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666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>
        <w:r w:rsidRPr="00061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самоуправления", областным </w:t>
      </w:r>
      <w:hyperlink r:id="rId12">
        <w:r w:rsidRPr="00061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"О порядке утверждения перечней информации о деятельности государственных органов Смоленской области, размещаемой в информационно-телекоммуникационной сети "Интернет", Администрация Смоленской области постановляет: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27.05.2010 </w:t>
      </w:r>
      <w:hyperlink r:id="rId13">
        <w:r w:rsidRPr="000613A1">
          <w:rPr>
            <w:rFonts w:ascii="Times New Roman" w:hAnsi="Times New Roman" w:cs="Times New Roman"/>
            <w:sz w:val="28"/>
            <w:szCs w:val="28"/>
          </w:rPr>
          <w:t>N 304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, от 15.08.2017 </w:t>
      </w:r>
      <w:hyperlink r:id="rId14">
        <w:r w:rsidRPr="000613A1">
          <w:rPr>
            <w:rFonts w:ascii="Times New Roman" w:hAnsi="Times New Roman" w:cs="Times New Roman"/>
            <w:sz w:val="28"/>
            <w:szCs w:val="28"/>
          </w:rPr>
          <w:t>N 535</w:t>
        </w:r>
      </w:hyperlink>
      <w:r w:rsidRPr="000613A1">
        <w:rPr>
          <w:rFonts w:ascii="Times New Roman" w:hAnsi="Times New Roman" w:cs="Times New Roman"/>
          <w:sz w:val="28"/>
          <w:szCs w:val="28"/>
        </w:rPr>
        <w:t>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2">
        <w:r w:rsidRPr="000613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информации о деятельности Администрации Смоленской области, размещаемой в информационно-телекоммуникационной сети "Интернет";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0613A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15.08.2017 N 535)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88">
        <w:r w:rsidRPr="000613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исполнительной власти Смоленской области, размещаемой в информационно-телекоммуникационной сети "Интернет".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0613A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15.08.2017 N 535)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2. Департаменту Смоленской области по информационным технологиям (А.Н. Рудометкин) оказывать содействие органам исполнительной власти Смоленской области в реализации мероприятий, предусмотренных настоящим постановлением.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Смоленской области от 27.05.2010 </w:t>
      </w:r>
      <w:hyperlink r:id="rId17">
        <w:r w:rsidRPr="000613A1">
          <w:rPr>
            <w:rFonts w:ascii="Times New Roman" w:hAnsi="Times New Roman" w:cs="Times New Roman"/>
            <w:sz w:val="28"/>
            <w:szCs w:val="28"/>
          </w:rPr>
          <w:t>N 304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, от 04.09.2013 </w:t>
      </w:r>
      <w:hyperlink r:id="rId18">
        <w:r w:rsidRPr="000613A1">
          <w:rPr>
            <w:rFonts w:ascii="Times New Roman" w:hAnsi="Times New Roman" w:cs="Times New Roman"/>
            <w:sz w:val="28"/>
            <w:szCs w:val="28"/>
          </w:rPr>
          <w:t>N 671</w:t>
        </w:r>
      </w:hyperlink>
      <w:r w:rsidRPr="000613A1">
        <w:rPr>
          <w:rFonts w:ascii="Times New Roman" w:hAnsi="Times New Roman" w:cs="Times New Roman"/>
          <w:sz w:val="28"/>
          <w:szCs w:val="28"/>
        </w:rPr>
        <w:t>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3. Органам исполнительной власти Смоленской области: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- обеспечивать размещение, своевременное и регулярное обновление в информационно-телекоммуникационной сети "Интернет" информации о деятельности Администрации Смоленской области в соответствии с перечнем информации о деятельности Администрации Смоленской области, размещаемой в информационно-телекоммуникационной сети "Интернет";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- обеспечивать размещение, своевременное и регулярное обновление в информационно-телекоммуникационной сети "Интернет" информации о деятельности соответствующего органа исполнительной власти Смоленской области в соответствии с перечнем информации о деятельности органов исполнительной власти Смоленской области, размещаемой в информационно-телекоммуникационной сети "Интернет".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19">
        <w:r w:rsidRPr="000613A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05.10.2017 N 666)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4. Утратил силу. - </w:t>
      </w:r>
      <w:hyperlink r:id="rId20">
        <w:r w:rsidRPr="000613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05.10.2017 N 666.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5. Установить, что информацию о деятельности Администрации Смоленской области, информацию о деятельности органов исполнительной власти Смоленской области, размещаемую в информационно-телекоммуникационной сети "Интернет", необходимо обновлять в течение 5 рабочих дней с момента поступления соответствующей информации.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0613A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15.08.2017 N 535)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>
        <w:r w:rsidRPr="000613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13.08.2003 N 207 "О Координационном совете по государственным информационным ресурсам Смоленской области при Администрации Смоленской области";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>
        <w:r w:rsidRPr="000613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05.11.2003 N 284 "Об обеспечении доступа к информации о деятельности Администрации Смоленской области и иных органов исполнительной власти Смоленской области";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>
        <w:r w:rsidRPr="000613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01.12.2005 N 340 "О внесении изменений в постановления Администрации Смоленской области от 13.08.2003 N 207 и от 05.11.2003 N 284".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7. Утратил силу. - </w:t>
      </w:r>
      <w:hyperlink r:id="rId25">
        <w:r w:rsidRPr="000613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05.10.2017 N 666.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lastRenderedPageBreak/>
        <w:t>8. Настоящее постановление вступает в силу с 01.01.2010.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И.о. Губернатора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А.И.ЛОГУТОВ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Утвержден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от 11.12.2009 N 755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0613A1">
        <w:rPr>
          <w:rFonts w:ascii="Times New Roman" w:hAnsi="Times New Roman" w:cs="Times New Roman"/>
          <w:sz w:val="28"/>
          <w:szCs w:val="28"/>
        </w:rPr>
        <w:t>ПЕРЕЧЕНЬ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СМОЛЕНСКОЙ ОБЛАСТИ, РАЗМЕЩАЕМОЙ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0613A1" w:rsidRPr="000613A1" w:rsidRDefault="000613A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13A1" w:rsidRPr="0006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от 07.06.2017 </w:t>
            </w:r>
            <w:hyperlink r:id="rId26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369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15.08.2017 </w:t>
            </w:r>
            <w:hyperlink r:id="rId27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535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1. Общая информация об Администрации Смоленской области, в том числе: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а) наименование и структура Администрации Смоленской области, почтовый адрес, адрес электронной почты (при наличии), номера телефонов членов Администрации Смоленской области;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б) сведения о полномочиях Администрации Смоленской области, а также перечень законов и иных нормативных правовых актов, определяющих эти полномочия;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в) сведения о членах Администрации Смоленской области (фамилии, имена, отчества, а также при согласии указанных лиц иные сведения о них);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г) сведения о средствах массовой информации, учрежденных Администрацией Смоленской области.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2. Информация о нормотворческой деятельности Администрации Смоленской области, в том числе: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lastRenderedPageBreak/>
        <w:t xml:space="preserve">а) нормативные правовые акты, изданные Администрацией Смоленской области, включая сведения о внесении в них изменений, признании их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силу, признании их судом недействующими;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б) установленные формы обращений, заявлений и иных документов, принимаемых Администрацией Смоленской области к рассмотрению в соответствии с законами и иными нормативными правовыми актами.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3. Информация о мероприятиях, проводимых Администрацией Смоленской области, в том числе сведения об официальных визитах и о рабочих поездках официальных делегаций Администрации Смоленской области.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4. Повестка дня заседания Администрации Смоленской области, а также сведения о материалах, планируемых к рассмотрению на заседании Администрации Смоленской области.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5. Сведения о решениях, принятых на заседаниях Администрации Смоленской области.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6. Сведения об основных показателях социально-экономического развития Смоленской области и исполнении областного бюджета.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Смоленской области до сведения граждан и организаций в соответствии с федеральными и областными законами.</w:t>
      </w:r>
      <w:proofErr w:type="gramEnd"/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8. Тексты официальных выступлений и заявлений членов Администрации Смоленской области.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Информация о работе Администрации Смоленской области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 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а также номер телефона, по которому можно получить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информацию справочного характера.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10. Сводный отчет о расходовании бюджетных ассигнований на информационное обеспечение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субъектов Российской Федерации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и поддержку средств массовой информации.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. 10 введен </w:t>
      </w:r>
      <w:hyperlink r:id="rId28">
        <w:r w:rsidRPr="000613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</w:t>
      </w:r>
      <w:r w:rsidRPr="000613A1">
        <w:rPr>
          <w:rFonts w:ascii="Times New Roman" w:hAnsi="Times New Roman" w:cs="Times New Roman"/>
          <w:sz w:val="28"/>
          <w:szCs w:val="28"/>
        </w:rPr>
        <w:lastRenderedPageBreak/>
        <w:t>07.06.2017 N 369)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Утвержден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613A1" w:rsidRPr="000613A1" w:rsidRDefault="0006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от 11.12.2009 N 755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0613A1">
        <w:rPr>
          <w:rFonts w:ascii="Times New Roman" w:hAnsi="Times New Roman" w:cs="Times New Roman"/>
          <w:sz w:val="28"/>
          <w:szCs w:val="28"/>
        </w:rPr>
        <w:t>ПЕРЕЧЕНЬ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ИНФОРМАЦИИ О ДЕЯТЕЛЬНОСТИ ОРГАНОВ ИСПОЛНИТЕЛЬНОЙ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ВЛАСТИ СМОЛЕНСКОЙ ОБЛАСТИ, РАЗМЕЩАЕМОЙ</w:t>
      </w:r>
    </w:p>
    <w:p w:rsidR="000613A1" w:rsidRPr="000613A1" w:rsidRDefault="0006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0613A1" w:rsidRPr="000613A1" w:rsidRDefault="000613A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13A1" w:rsidRPr="00061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Смоленской области</w:t>
            </w:r>
            <w:proofErr w:type="gramEnd"/>
          </w:p>
          <w:p w:rsidR="000613A1" w:rsidRPr="000613A1" w:rsidRDefault="000613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от 23.11.2010 </w:t>
            </w:r>
            <w:hyperlink r:id="rId29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702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07.06.2017 </w:t>
            </w:r>
            <w:hyperlink r:id="rId30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369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 xml:space="preserve">, от 15.08.2017 </w:t>
            </w:r>
            <w:hyperlink r:id="rId31">
              <w:r w:rsidRPr="000613A1">
                <w:rPr>
                  <w:rFonts w:ascii="Times New Roman" w:hAnsi="Times New Roman" w:cs="Times New Roman"/>
                  <w:sz w:val="28"/>
                  <w:szCs w:val="28"/>
                </w:rPr>
                <w:t>N 535</w:t>
              </w:r>
            </w:hyperlink>
            <w:r w:rsidRPr="00061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1" w:rsidRPr="000613A1" w:rsidRDefault="000613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1. Общая информация об органе исполнительной власти Смоленской области (далее - орган исполнительной власти), в том числе: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3A1">
        <w:rPr>
          <w:rFonts w:ascii="Times New Roman" w:hAnsi="Times New Roman" w:cs="Times New Roman"/>
          <w:sz w:val="28"/>
          <w:szCs w:val="28"/>
        </w:rPr>
        <w:t>а) наименование и структура органа исполнительной власти, почтовый адрес, адрес электронной почты (при наличии), номера телефонов, по которым можно получить информацию справочного характера;</w:t>
      </w:r>
      <w:proofErr w:type="gramEnd"/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б) сведения о полномочиях органа исполнительной власти,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в) перечень подведомственных организаций (при наличии), сведения об их задачах и функциях, сведения об их создании, реорганизации и ликвидации, основные показатели их деятельности, а также почтовые адреса, адреса электронной почты (при наличии), номера контактных телефонов;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г) сведения о руководителях органа исполнительной власти,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д) перечни информационных систем, банков данных, реестров, </w:t>
      </w:r>
      <w:r w:rsidRPr="000613A1">
        <w:rPr>
          <w:rFonts w:ascii="Times New Roman" w:hAnsi="Times New Roman" w:cs="Times New Roman"/>
          <w:sz w:val="28"/>
          <w:szCs w:val="28"/>
        </w:rPr>
        <w:lastRenderedPageBreak/>
        <w:t>регистров, находящихся в ведении органа исполнительной власти, подведомственных организаций;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е) сведения о средствах массовой информации, учрежденных органом исполнительной власти (при наличии).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2. Информация о нормотворческой деятельности органа исполнительной власти, в том числе: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а) нормативные правовые акты, изданные органом исполнительной власти, включая сведения о внесении в них изменений, признании их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силу, признании их судом недействующими;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б) областные законы, постановления и распоряжения Администрации Смоленской области, указы и распоряжения Губернатора Смоленской области, разработанные органом исполнительной власти и относящиеся к сфере деятельности органа исполнительной власти, включая сведения о внесении в них изменений, признании их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силу, признании их судом недействующими;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в) информация в сфере закупок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613A1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32">
        <w:r w:rsidRPr="000613A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15.08.2017 N 535)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г) административные регламенты, стандарты государственных услуг;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д) установленные формы обращений, заявлений и иных документов, принимаемых органом исполнительной власти к рассмотрению в соответствии с законами и иными нормативными правовыми актами;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е) порядок обжалования нормативных правовых актов и иных решений, принятых органом исполнительной власти.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613A1">
        <w:rPr>
          <w:rFonts w:ascii="Times New Roman" w:hAnsi="Times New Roman" w:cs="Times New Roman"/>
          <w:sz w:val="28"/>
          <w:szCs w:val="28"/>
        </w:rPr>
        <w:t xml:space="preserve">. "е"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</w:t>
      </w:r>
      <w:hyperlink r:id="rId33">
        <w:r w:rsidRPr="000613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23.11.2010 N 702)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3. Прогнозы, подготовленные органом исполнительной власти в соответствии с его компетенцией.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исполнительной власти до сведения граждан и организаций в соответствии с федеральными законами, областными законами.</w:t>
      </w:r>
      <w:proofErr w:type="gramEnd"/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lastRenderedPageBreak/>
        <w:t>5. Информация об участии органа исполнительной власти в целевых и иных программах, а также о мероприятиях, проводимых органом исполнительной власти.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6. Информация о результатах проверок, проведенных органом исполнительной власти, подведомственными организациями в пределах их полномочий, а также о результатах проверок, проведенных в органе исполнительной власти, подведомственных организациях.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7. Тексты официальных выступлений и заявлений руководителя и заместителей руководителя органа исполнительной власти.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8. Статистическая информация о деятельности органа исполнительной власти, в том числе: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исполнительной власти;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б) сведения об использовании органом исполнительной власти, подведомственными организациями выделяемых бюджетных средств.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9. Информация о кадровом обеспечении органа исполнительной власти, в том числе: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а) порядок поступления граждан на государственную гражданскую службу Смоленской области;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б) сведения о вакантных должностях государственной гражданской службы Смоленской области, имеющихся в органе исполнительной власти;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государственной гражданской службы Смоленской области;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государственной гражданской службы Смоленской области;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д) порядок обжалования результатов конкурсов на замещение вакантных должностей государственной гражданской службы Смоленской области;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е) номера телефонов, по которым можно получить информацию по вопросу замещения вакантных должностей в органе исполнительной власти;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ж) перечень образовательных учреждений, подведомственных органу исполнительной власти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lastRenderedPageBreak/>
        <w:t xml:space="preserve">з) отчет о расходовании бюджетных ассигнований на информационное обеспечение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субъектов Российской Федерации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и поддержку средств массовой информации.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13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613A1">
        <w:rPr>
          <w:rFonts w:ascii="Times New Roman" w:hAnsi="Times New Roman" w:cs="Times New Roman"/>
          <w:sz w:val="28"/>
          <w:szCs w:val="28"/>
        </w:rPr>
        <w:t xml:space="preserve">. "з"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0613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613A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07.06.2017 N 369)</w:t>
      </w:r>
    </w:p>
    <w:p w:rsidR="000613A1" w:rsidRPr="000613A1" w:rsidRDefault="00061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13A1">
        <w:rPr>
          <w:rFonts w:ascii="Times New Roman" w:hAnsi="Times New Roman" w:cs="Times New Roman"/>
          <w:sz w:val="28"/>
          <w:szCs w:val="28"/>
        </w:rPr>
        <w:t>Информация о работе органа исполнительной власти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 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а также номер телефона, по которому можно получить</w:t>
      </w:r>
      <w:proofErr w:type="gramEnd"/>
      <w:r w:rsidRPr="000613A1">
        <w:rPr>
          <w:rFonts w:ascii="Times New Roman" w:hAnsi="Times New Roman" w:cs="Times New Roman"/>
          <w:sz w:val="28"/>
          <w:szCs w:val="28"/>
        </w:rPr>
        <w:t xml:space="preserve"> информацию справочного характера.</w:t>
      </w: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3A1" w:rsidRPr="000613A1" w:rsidRDefault="000613A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64D1" w:rsidRPr="000613A1" w:rsidRDefault="006564D1">
      <w:pPr>
        <w:rPr>
          <w:rFonts w:ascii="Times New Roman" w:hAnsi="Times New Roman" w:cs="Times New Roman"/>
          <w:sz w:val="28"/>
          <w:szCs w:val="28"/>
        </w:rPr>
      </w:pPr>
    </w:p>
    <w:sectPr w:rsidR="006564D1" w:rsidRPr="000613A1" w:rsidSect="00AA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1"/>
    <w:rsid w:val="000613A1"/>
    <w:rsid w:val="00281773"/>
    <w:rsid w:val="0065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90768&amp;dst=100005" TargetMode="External"/><Relationship Id="rId13" Type="http://schemas.openxmlformats.org/officeDocument/2006/relationships/hyperlink" Target="https://login.consultant.ru/link/?req=doc&amp;base=RLAW376&amp;n=36997&amp;dst=100006" TargetMode="External"/><Relationship Id="rId18" Type="http://schemas.openxmlformats.org/officeDocument/2006/relationships/hyperlink" Target="https://login.consultant.ru/link/?req=doc&amp;base=RLAW376&amp;n=63605&amp;dst=100006" TargetMode="External"/><Relationship Id="rId26" Type="http://schemas.openxmlformats.org/officeDocument/2006/relationships/hyperlink" Target="https://login.consultant.ru/link/?req=doc&amp;base=RLAW376&amp;n=90768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92378&amp;dst=100006" TargetMode="External"/><Relationship Id="rId34" Type="http://schemas.openxmlformats.org/officeDocument/2006/relationships/hyperlink" Target="https://login.consultant.ru/link/?req=doc&amp;base=RLAW376&amp;n=90768&amp;dst=100010" TargetMode="External"/><Relationship Id="rId7" Type="http://schemas.openxmlformats.org/officeDocument/2006/relationships/hyperlink" Target="https://login.consultant.ru/link/?req=doc&amp;base=RLAW376&amp;n=63605&amp;dst=100005" TargetMode="External"/><Relationship Id="rId12" Type="http://schemas.openxmlformats.org/officeDocument/2006/relationships/hyperlink" Target="https://login.consultant.ru/link/?req=doc&amp;base=RLAW376&amp;n=131053&amp;dst=100011" TargetMode="External"/><Relationship Id="rId17" Type="http://schemas.openxmlformats.org/officeDocument/2006/relationships/hyperlink" Target="https://login.consultant.ru/link/?req=doc&amp;base=RLAW376&amp;n=36997&amp;dst=100007" TargetMode="External"/><Relationship Id="rId25" Type="http://schemas.openxmlformats.org/officeDocument/2006/relationships/hyperlink" Target="https://login.consultant.ru/link/?req=doc&amp;base=RLAW376&amp;n=93436&amp;dst=100010" TargetMode="External"/><Relationship Id="rId33" Type="http://schemas.openxmlformats.org/officeDocument/2006/relationships/hyperlink" Target="https://login.consultant.ru/link/?req=doc&amp;base=RLAW376&amp;n=4136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92378&amp;dst=100006" TargetMode="External"/><Relationship Id="rId20" Type="http://schemas.openxmlformats.org/officeDocument/2006/relationships/hyperlink" Target="https://login.consultant.ru/link/?req=doc&amp;base=RLAW376&amp;n=93436&amp;dst=100010" TargetMode="External"/><Relationship Id="rId29" Type="http://schemas.openxmlformats.org/officeDocument/2006/relationships/hyperlink" Target="https://login.consultant.ru/link/?req=doc&amp;base=RLAW376&amp;n=41366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41366&amp;dst=100005" TargetMode="External"/><Relationship Id="rId11" Type="http://schemas.openxmlformats.org/officeDocument/2006/relationships/hyperlink" Target="https://login.consultant.ru/link/?req=doc&amp;base=LAW&amp;n=422007&amp;dst=100124" TargetMode="External"/><Relationship Id="rId24" Type="http://schemas.openxmlformats.org/officeDocument/2006/relationships/hyperlink" Target="https://login.consultant.ru/link/?req=doc&amp;base=RLAW376&amp;n=15888" TargetMode="External"/><Relationship Id="rId32" Type="http://schemas.openxmlformats.org/officeDocument/2006/relationships/hyperlink" Target="https://login.consultant.ru/link/?req=doc&amp;base=RLAW376&amp;n=92378&amp;dst=100010" TargetMode="External"/><Relationship Id="rId5" Type="http://schemas.openxmlformats.org/officeDocument/2006/relationships/hyperlink" Target="https://login.consultant.ru/link/?req=doc&amp;base=RLAW376&amp;n=36997&amp;dst=100005" TargetMode="External"/><Relationship Id="rId15" Type="http://schemas.openxmlformats.org/officeDocument/2006/relationships/hyperlink" Target="https://login.consultant.ru/link/?req=doc&amp;base=RLAW376&amp;n=92378&amp;dst=100006" TargetMode="External"/><Relationship Id="rId23" Type="http://schemas.openxmlformats.org/officeDocument/2006/relationships/hyperlink" Target="https://login.consultant.ru/link/?req=doc&amp;base=RLAW376&amp;n=3574" TargetMode="External"/><Relationship Id="rId28" Type="http://schemas.openxmlformats.org/officeDocument/2006/relationships/hyperlink" Target="https://login.consultant.ru/link/?req=doc&amp;base=RLAW376&amp;n=90768&amp;dst=1000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93436&amp;dst=100005" TargetMode="External"/><Relationship Id="rId19" Type="http://schemas.openxmlformats.org/officeDocument/2006/relationships/hyperlink" Target="https://login.consultant.ru/link/?req=doc&amp;base=RLAW376&amp;n=93436&amp;dst=100006" TargetMode="External"/><Relationship Id="rId31" Type="http://schemas.openxmlformats.org/officeDocument/2006/relationships/hyperlink" Target="https://login.consultant.ru/link/?req=doc&amp;base=RLAW376&amp;n=9237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92378&amp;dst=100005" TargetMode="External"/><Relationship Id="rId14" Type="http://schemas.openxmlformats.org/officeDocument/2006/relationships/hyperlink" Target="https://login.consultant.ru/link/?req=doc&amp;base=RLAW376&amp;n=92378&amp;dst=100006" TargetMode="External"/><Relationship Id="rId22" Type="http://schemas.openxmlformats.org/officeDocument/2006/relationships/hyperlink" Target="https://login.consultant.ru/link/?req=doc&amp;base=RLAW376&amp;n=12499" TargetMode="External"/><Relationship Id="rId27" Type="http://schemas.openxmlformats.org/officeDocument/2006/relationships/hyperlink" Target="https://login.consultant.ru/link/?req=doc&amp;base=RLAW376&amp;n=92378&amp;dst=100007" TargetMode="External"/><Relationship Id="rId30" Type="http://schemas.openxmlformats.org/officeDocument/2006/relationships/hyperlink" Target="https://login.consultant.ru/link/?req=doc&amp;base=RLAW376&amp;n=90768&amp;dst=1000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Титенкова Дарья Владимировна</dc:creator>
  <cp:lastModifiedBy>Титенкова Дарья Владимировна</cp:lastModifiedBy>
  <cp:revision>1</cp:revision>
  <dcterms:created xsi:type="dcterms:W3CDTF">2024-09-17T15:06:00Z</dcterms:created>
  <dcterms:modified xsi:type="dcterms:W3CDTF">2024-09-17T15:06:00Z</dcterms:modified>
</cp:coreProperties>
</file>