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2A" w:rsidRPr="002B262A" w:rsidRDefault="002B262A" w:rsidP="002B262A">
      <w:pPr>
        <w:pStyle w:val="1"/>
        <w:shd w:val="clear" w:color="auto" w:fill="FFFFFF"/>
        <w:tabs>
          <w:tab w:val="left" w:pos="6096"/>
        </w:tabs>
        <w:spacing w:before="0" w:beforeAutospacing="0" w:after="72" w:afterAutospacing="0"/>
        <w:jc w:val="center"/>
        <w:rPr>
          <w:bCs w:val="0"/>
          <w:sz w:val="28"/>
          <w:szCs w:val="28"/>
        </w:rPr>
      </w:pPr>
      <w:bookmarkStart w:id="0" w:name="_GoBack"/>
      <w:r w:rsidRPr="002B262A">
        <w:rPr>
          <w:bCs w:val="0"/>
          <w:sz w:val="28"/>
          <w:szCs w:val="28"/>
        </w:rPr>
        <w:t>Итоги работы государственной системы бесплатной юридической помощи на территории Смоленской области</w:t>
      </w:r>
    </w:p>
    <w:bookmarkEnd w:id="0"/>
    <w:p w:rsidR="002B262A" w:rsidRPr="002B262A" w:rsidRDefault="002B262A" w:rsidP="002B262A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62A">
        <w:rPr>
          <w:rFonts w:ascii="Times New Roman" w:hAnsi="Times New Roman" w:cs="Times New Roman"/>
          <w:sz w:val="28"/>
          <w:szCs w:val="28"/>
        </w:rPr>
        <w:t>(информация подготовлена по итогам работы за 2024 год)</w:t>
      </w:r>
    </w:p>
    <w:p w:rsidR="00541B7A" w:rsidRDefault="00541B7A" w:rsidP="00541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7A" w:rsidRDefault="00541B7A" w:rsidP="00541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21" w:rsidRDefault="00455221" w:rsidP="00541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Реализация Правительством Смоленской области государственной политики Российской Федерации в сфере обеспечения граждан бесплатной квалифицированной юридической помощью на территории Смоленской области осуществляется в соответствии с Федеральным законом от 21.11.2011 № 324-ФЗ </w:t>
      </w:r>
      <w:r w:rsidR="00E9078A">
        <w:rPr>
          <w:rFonts w:ascii="Times New Roman" w:hAnsi="Times New Roman" w:cs="Times New Roman"/>
          <w:sz w:val="28"/>
          <w:szCs w:val="28"/>
        </w:rPr>
        <w:br/>
      </w:r>
      <w:r w:rsidRPr="00455221">
        <w:rPr>
          <w:rFonts w:ascii="Times New Roman" w:hAnsi="Times New Roman" w:cs="Times New Roman"/>
          <w:sz w:val="28"/>
          <w:szCs w:val="28"/>
        </w:rPr>
        <w:t>«О бесплатной юридической помощи в Российской Федерации» (далее – закон</w:t>
      </w:r>
      <w:r w:rsidR="00541B7A">
        <w:rPr>
          <w:rFonts w:ascii="Times New Roman" w:hAnsi="Times New Roman" w:cs="Times New Roman"/>
          <w:sz w:val="28"/>
          <w:szCs w:val="28"/>
        </w:rPr>
        <w:br/>
      </w:r>
      <w:r w:rsidRPr="00455221">
        <w:rPr>
          <w:rFonts w:ascii="Times New Roman" w:hAnsi="Times New Roman" w:cs="Times New Roman"/>
          <w:sz w:val="28"/>
          <w:szCs w:val="28"/>
        </w:rPr>
        <w:t xml:space="preserve"> о бесплатной юридической помощи), а также областным законом от 20.06.2013 </w:t>
      </w:r>
      <w:r w:rsidR="00E9078A">
        <w:rPr>
          <w:rFonts w:ascii="Times New Roman" w:hAnsi="Times New Roman" w:cs="Times New Roman"/>
          <w:sz w:val="28"/>
          <w:szCs w:val="28"/>
        </w:rPr>
        <w:br/>
      </w:r>
      <w:r w:rsidRPr="00455221">
        <w:rPr>
          <w:rFonts w:ascii="Times New Roman" w:hAnsi="Times New Roman" w:cs="Times New Roman"/>
          <w:sz w:val="28"/>
          <w:szCs w:val="28"/>
        </w:rPr>
        <w:t xml:space="preserve">«О бесплатной юридической помощи в Смоленской области». </w:t>
      </w:r>
    </w:p>
    <w:p w:rsidR="00455221" w:rsidRDefault="00455221" w:rsidP="0054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>Бесплатная юридическая помощь на территории Смоленской области оказывается участниками государственной системы бесплатной юридической помощи, в которую входят 30 исполнительных органов Смоленской области и 2</w:t>
      </w:r>
      <w:r w:rsidR="00982679">
        <w:rPr>
          <w:rFonts w:ascii="Times New Roman" w:hAnsi="Times New Roman" w:cs="Times New Roman"/>
          <w:sz w:val="28"/>
          <w:szCs w:val="28"/>
        </w:rPr>
        <w:t xml:space="preserve">12 </w:t>
      </w:r>
      <w:r w:rsidRPr="00455221">
        <w:rPr>
          <w:rFonts w:ascii="Times New Roman" w:hAnsi="Times New Roman" w:cs="Times New Roman"/>
          <w:sz w:val="28"/>
          <w:szCs w:val="28"/>
        </w:rPr>
        <w:t xml:space="preserve">подведомственных им учреждений, </w:t>
      </w:r>
      <w:r w:rsidR="00541B7A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Смоленской области, </w:t>
      </w:r>
      <w:r w:rsidRPr="00455221">
        <w:rPr>
          <w:rFonts w:ascii="Times New Roman" w:hAnsi="Times New Roman" w:cs="Times New Roman"/>
          <w:sz w:val="28"/>
          <w:szCs w:val="28"/>
        </w:rPr>
        <w:t>11</w:t>
      </w:r>
      <w:r w:rsidR="00235AF4">
        <w:rPr>
          <w:rFonts w:ascii="Times New Roman" w:hAnsi="Times New Roman" w:cs="Times New Roman"/>
          <w:sz w:val="28"/>
          <w:szCs w:val="28"/>
        </w:rPr>
        <w:t>5</w:t>
      </w:r>
      <w:r w:rsidRPr="00455221">
        <w:rPr>
          <w:rFonts w:ascii="Times New Roman" w:hAnsi="Times New Roman" w:cs="Times New Roman"/>
          <w:sz w:val="28"/>
          <w:szCs w:val="28"/>
        </w:rPr>
        <w:t xml:space="preserve"> адвокатов адвокатских образований Смоленской области</w:t>
      </w:r>
      <w:r w:rsidR="00541B7A">
        <w:rPr>
          <w:rFonts w:ascii="Times New Roman" w:hAnsi="Times New Roman" w:cs="Times New Roman"/>
          <w:sz w:val="28"/>
          <w:szCs w:val="28"/>
        </w:rPr>
        <w:t>, нотариусы</w:t>
      </w:r>
      <w:r w:rsidRPr="0045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>В 202</w:t>
      </w:r>
      <w:r w:rsidR="00C36A21">
        <w:rPr>
          <w:rFonts w:ascii="Times New Roman" w:hAnsi="Times New Roman" w:cs="Times New Roman"/>
          <w:sz w:val="28"/>
          <w:szCs w:val="28"/>
        </w:rPr>
        <w:t>4</w:t>
      </w:r>
      <w:r w:rsidRPr="00455221">
        <w:rPr>
          <w:rFonts w:ascii="Times New Roman" w:hAnsi="Times New Roman" w:cs="Times New Roman"/>
          <w:sz w:val="28"/>
          <w:szCs w:val="28"/>
        </w:rPr>
        <w:t xml:space="preserve"> году в исполнительные органы Смоленской области и подведомственные им учреждения по вопросам оказания бесплатной юридической помощи поступило 2</w:t>
      </w:r>
      <w:r w:rsidR="00C36A21">
        <w:rPr>
          <w:rFonts w:ascii="Times New Roman" w:hAnsi="Times New Roman" w:cs="Times New Roman"/>
          <w:sz w:val="28"/>
          <w:szCs w:val="28"/>
        </w:rPr>
        <w:t>1</w:t>
      </w:r>
      <w:r w:rsidR="00541B7A">
        <w:rPr>
          <w:spacing w:val="-2"/>
          <w:sz w:val="28"/>
          <w:szCs w:val="28"/>
        </w:rPr>
        <w:t> </w:t>
      </w:r>
      <w:r w:rsidR="00C36A21">
        <w:rPr>
          <w:rFonts w:ascii="Times New Roman" w:hAnsi="Times New Roman" w:cs="Times New Roman"/>
          <w:sz w:val="28"/>
          <w:szCs w:val="28"/>
        </w:rPr>
        <w:t>365</w:t>
      </w:r>
      <w:r w:rsidRPr="00455221">
        <w:rPr>
          <w:rFonts w:ascii="Times New Roman" w:hAnsi="Times New Roman" w:cs="Times New Roman"/>
          <w:sz w:val="28"/>
          <w:szCs w:val="28"/>
        </w:rPr>
        <w:t xml:space="preserve"> обращений. В </w:t>
      </w:r>
      <w:r w:rsidR="00C36A21">
        <w:rPr>
          <w:rFonts w:ascii="Times New Roman" w:hAnsi="Times New Roman" w:cs="Times New Roman"/>
          <w:sz w:val="28"/>
          <w:szCs w:val="28"/>
        </w:rPr>
        <w:t>21</w:t>
      </w:r>
      <w:r w:rsidR="00541B7A">
        <w:rPr>
          <w:spacing w:val="-2"/>
          <w:sz w:val="28"/>
          <w:szCs w:val="28"/>
        </w:rPr>
        <w:t> </w:t>
      </w:r>
      <w:r w:rsidR="00C36A21">
        <w:rPr>
          <w:rFonts w:ascii="Times New Roman" w:hAnsi="Times New Roman" w:cs="Times New Roman"/>
          <w:sz w:val="28"/>
          <w:szCs w:val="28"/>
        </w:rPr>
        <w:t>171</w:t>
      </w:r>
      <w:r w:rsidRPr="00455221">
        <w:rPr>
          <w:rFonts w:ascii="Times New Roman" w:hAnsi="Times New Roman" w:cs="Times New Roman"/>
          <w:sz w:val="28"/>
          <w:szCs w:val="28"/>
        </w:rPr>
        <w:t xml:space="preserve"> случаях оказана бесплатная юридическая помощь, в том числе в виде правового консультирования в устной форме – 1</w:t>
      </w:r>
      <w:r w:rsidR="00896B21">
        <w:rPr>
          <w:rFonts w:ascii="Times New Roman" w:hAnsi="Times New Roman" w:cs="Times New Roman"/>
          <w:sz w:val="28"/>
          <w:szCs w:val="28"/>
        </w:rPr>
        <w:t>9</w:t>
      </w:r>
      <w:r w:rsidR="00541B7A">
        <w:rPr>
          <w:spacing w:val="-2"/>
          <w:sz w:val="28"/>
          <w:szCs w:val="28"/>
        </w:rPr>
        <w:t> </w:t>
      </w:r>
      <w:r w:rsidRPr="00455221">
        <w:rPr>
          <w:rFonts w:ascii="Times New Roman" w:hAnsi="Times New Roman" w:cs="Times New Roman"/>
          <w:sz w:val="28"/>
          <w:szCs w:val="28"/>
        </w:rPr>
        <w:t>1</w:t>
      </w:r>
      <w:r w:rsidR="00896B21">
        <w:rPr>
          <w:rFonts w:ascii="Times New Roman" w:hAnsi="Times New Roman" w:cs="Times New Roman"/>
          <w:sz w:val="28"/>
          <w:szCs w:val="28"/>
        </w:rPr>
        <w:t>61</w:t>
      </w:r>
      <w:r w:rsidRPr="00455221">
        <w:rPr>
          <w:rFonts w:ascii="Times New Roman" w:hAnsi="Times New Roman" w:cs="Times New Roman"/>
          <w:sz w:val="28"/>
          <w:szCs w:val="28"/>
        </w:rPr>
        <w:t xml:space="preserve">, правового консультирования в письменной форме – </w:t>
      </w:r>
      <w:r w:rsidR="00896B21">
        <w:rPr>
          <w:rFonts w:ascii="Times New Roman" w:hAnsi="Times New Roman" w:cs="Times New Roman"/>
          <w:sz w:val="28"/>
          <w:szCs w:val="28"/>
        </w:rPr>
        <w:t>889</w:t>
      </w:r>
      <w:r w:rsidRPr="0045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Количество размещенных материалов по правовому информированию и правовому просвещению в средствах массовой информации составило – </w:t>
      </w:r>
      <w:r w:rsidR="00896B21">
        <w:rPr>
          <w:rFonts w:ascii="Times New Roman" w:hAnsi="Times New Roman" w:cs="Times New Roman"/>
          <w:sz w:val="28"/>
          <w:szCs w:val="28"/>
        </w:rPr>
        <w:t>49</w:t>
      </w:r>
      <w:r w:rsidRPr="00455221">
        <w:rPr>
          <w:rFonts w:ascii="Times New Roman" w:hAnsi="Times New Roman" w:cs="Times New Roman"/>
          <w:sz w:val="28"/>
          <w:szCs w:val="28"/>
        </w:rPr>
        <w:t xml:space="preserve">, </w:t>
      </w:r>
      <w:r w:rsidR="00896B21">
        <w:rPr>
          <w:rFonts w:ascii="Times New Roman" w:hAnsi="Times New Roman" w:cs="Times New Roman"/>
          <w:sz w:val="28"/>
          <w:szCs w:val="28"/>
        </w:rPr>
        <w:t>социальных сетях</w:t>
      </w:r>
      <w:r w:rsidRPr="00455221">
        <w:rPr>
          <w:rFonts w:ascii="Times New Roman" w:hAnsi="Times New Roman" w:cs="Times New Roman"/>
          <w:sz w:val="28"/>
          <w:szCs w:val="28"/>
        </w:rPr>
        <w:t xml:space="preserve"> – </w:t>
      </w:r>
      <w:r w:rsidR="00896B21">
        <w:rPr>
          <w:rFonts w:ascii="Times New Roman" w:hAnsi="Times New Roman" w:cs="Times New Roman"/>
          <w:sz w:val="28"/>
          <w:szCs w:val="28"/>
        </w:rPr>
        <w:t>564</w:t>
      </w:r>
      <w:r w:rsidRPr="00455221">
        <w:rPr>
          <w:rFonts w:ascii="Times New Roman" w:hAnsi="Times New Roman" w:cs="Times New Roman"/>
          <w:sz w:val="28"/>
          <w:szCs w:val="28"/>
        </w:rPr>
        <w:t>, издан</w:t>
      </w:r>
      <w:r w:rsidR="007226DF">
        <w:rPr>
          <w:rFonts w:ascii="Times New Roman" w:hAnsi="Times New Roman" w:cs="Times New Roman"/>
          <w:sz w:val="28"/>
          <w:szCs w:val="28"/>
        </w:rPr>
        <w:t>ных</w:t>
      </w:r>
      <w:r w:rsidRPr="00455221">
        <w:rPr>
          <w:rFonts w:ascii="Times New Roman" w:hAnsi="Times New Roman" w:cs="Times New Roman"/>
          <w:sz w:val="28"/>
          <w:szCs w:val="28"/>
        </w:rPr>
        <w:t xml:space="preserve"> брошюр, памяток и других материалов – </w:t>
      </w:r>
      <w:r w:rsidR="00896B21">
        <w:rPr>
          <w:rFonts w:ascii="Times New Roman" w:hAnsi="Times New Roman" w:cs="Times New Roman"/>
          <w:sz w:val="28"/>
          <w:szCs w:val="28"/>
        </w:rPr>
        <w:t>3</w:t>
      </w:r>
      <w:r w:rsidR="00541B7A">
        <w:rPr>
          <w:spacing w:val="-2"/>
          <w:sz w:val="28"/>
          <w:szCs w:val="28"/>
        </w:rPr>
        <w:t> </w:t>
      </w:r>
      <w:r w:rsidR="00896B21">
        <w:rPr>
          <w:rFonts w:ascii="Times New Roman" w:hAnsi="Times New Roman" w:cs="Times New Roman"/>
          <w:sz w:val="28"/>
          <w:szCs w:val="28"/>
        </w:rPr>
        <w:t>924</w:t>
      </w:r>
      <w:r w:rsidRPr="0045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Создание условий в сфере развития правовой грамотности и правосознания граждан осуществляется в соответствии с областной государственной программой «Создание условий для эффективного государственного управления в Смоленской области».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>В рамках реализации указанной программы в 202</w:t>
      </w:r>
      <w:r w:rsidR="007226DF">
        <w:rPr>
          <w:rFonts w:ascii="Times New Roman" w:hAnsi="Times New Roman" w:cs="Times New Roman"/>
          <w:sz w:val="28"/>
          <w:szCs w:val="28"/>
        </w:rPr>
        <w:t>4</w:t>
      </w:r>
      <w:r w:rsidRPr="00455221">
        <w:rPr>
          <w:rFonts w:ascii="Times New Roman" w:hAnsi="Times New Roman" w:cs="Times New Roman"/>
          <w:sz w:val="28"/>
          <w:szCs w:val="28"/>
        </w:rPr>
        <w:t xml:space="preserve"> году из областного бюджета Адвокатской палате Смоленской области на оплату труда адвокатов, участвующих в государственной системе бесплатной юридической помощи, перечислено </w:t>
      </w:r>
      <w:r w:rsidR="007226DF">
        <w:rPr>
          <w:rFonts w:ascii="Times New Roman" w:hAnsi="Times New Roman" w:cs="Times New Roman"/>
          <w:sz w:val="28"/>
          <w:szCs w:val="28"/>
        </w:rPr>
        <w:t>151</w:t>
      </w:r>
      <w:r w:rsidR="00541B7A">
        <w:rPr>
          <w:spacing w:val="-2"/>
          <w:sz w:val="28"/>
          <w:szCs w:val="28"/>
        </w:rPr>
        <w:t> </w:t>
      </w:r>
      <w:r w:rsidR="007226DF">
        <w:rPr>
          <w:rFonts w:ascii="Times New Roman" w:hAnsi="Times New Roman" w:cs="Times New Roman"/>
          <w:sz w:val="28"/>
          <w:szCs w:val="28"/>
        </w:rPr>
        <w:t>3</w:t>
      </w:r>
      <w:r w:rsidRPr="00455221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За указанный период за оказанием бесплатной юридической помощи обратились </w:t>
      </w:r>
      <w:r w:rsidR="007226DF">
        <w:rPr>
          <w:rFonts w:ascii="Times New Roman" w:hAnsi="Times New Roman" w:cs="Times New Roman"/>
          <w:sz w:val="28"/>
          <w:szCs w:val="28"/>
        </w:rPr>
        <w:t>55</w:t>
      </w:r>
      <w:r w:rsidRPr="00455221">
        <w:rPr>
          <w:rFonts w:ascii="Times New Roman" w:hAnsi="Times New Roman" w:cs="Times New Roman"/>
          <w:sz w:val="28"/>
          <w:szCs w:val="28"/>
        </w:rPr>
        <w:t xml:space="preserve"> нуждающихся в ней граждан, которым были оказаны следующие услуги: правовое консультирование в устной форме – </w:t>
      </w:r>
      <w:r w:rsidR="007226DF">
        <w:rPr>
          <w:rFonts w:ascii="Times New Roman" w:hAnsi="Times New Roman" w:cs="Times New Roman"/>
          <w:sz w:val="28"/>
          <w:szCs w:val="28"/>
        </w:rPr>
        <w:t>49</w:t>
      </w:r>
      <w:r w:rsidRPr="00455221">
        <w:rPr>
          <w:rFonts w:ascii="Times New Roman" w:hAnsi="Times New Roman" w:cs="Times New Roman"/>
          <w:sz w:val="28"/>
          <w:szCs w:val="28"/>
        </w:rPr>
        <w:t xml:space="preserve">, правовое консультирование в письменной форме – </w:t>
      </w:r>
      <w:r w:rsidR="007226DF">
        <w:rPr>
          <w:rFonts w:ascii="Times New Roman" w:hAnsi="Times New Roman" w:cs="Times New Roman"/>
          <w:sz w:val="28"/>
          <w:szCs w:val="28"/>
        </w:rPr>
        <w:t>6</w:t>
      </w:r>
      <w:r w:rsidRPr="00455221">
        <w:rPr>
          <w:rFonts w:ascii="Times New Roman" w:hAnsi="Times New Roman" w:cs="Times New Roman"/>
          <w:sz w:val="28"/>
          <w:szCs w:val="28"/>
        </w:rPr>
        <w:t>, составление различных документов правового характера (жалобы, заявления, ходатайства) – 5</w:t>
      </w:r>
      <w:r w:rsidR="007226DF">
        <w:rPr>
          <w:rFonts w:ascii="Times New Roman" w:hAnsi="Times New Roman" w:cs="Times New Roman"/>
          <w:sz w:val="28"/>
          <w:szCs w:val="28"/>
        </w:rPr>
        <w:t>6</w:t>
      </w:r>
      <w:r w:rsidRPr="00455221">
        <w:rPr>
          <w:rFonts w:ascii="Times New Roman" w:hAnsi="Times New Roman" w:cs="Times New Roman"/>
          <w:sz w:val="28"/>
          <w:szCs w:val="28"/>
        </w:rPr>
        <w:t xml:space="preserve">, представление интересов в суде – </w:t>
      </w:r>
      <w:r w:rsidR="007226DF">
        <w:rPr>
          <w:rFonts w:ascii="Times New Roman" w:hAnsi="Times New Roman" w:cs="Times New Roman"/>
          <w:sz w:val="28"/>
          <w:szCs w:val="28"/>
        </w:rPr>
        <w:t>12</w:t>
      </w:r>
      <w:r w:rsidRPr="0045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Во исполнение решения Правительственной комиссии по вопросам реализации закона о бесплатной юридической помощи сформирован единый план мероприятий, приуроченных к проведению на территории Смоленской области Всероссийского дня правовой помощи детям.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lastRenderedPageBreak/>
        <w:t>На территории Смоленской области организовано 1</w:t>
      </w:r>
      <w:r w:rsidR="00541B7A">
        <w:rPr>
          <w:spacing w:val="-2"/>
          <w:sz w:val="28"/>
          <w:szCs w:val="28"/>
        </w:rPr>
        <w:t> </w:t>
      </w:r>
      <w:r w:rsidRPr="00455221">
        <w:rPr>
          <w:rFonts w:ascii="Times New Roman" w:hAnsi="Times New Roman" w:cs="Times New Roman"/>
          <w:sz w:val="28"/>
          <w:szCs w:val="28"/>
        </w:rPr>
        <w:t>0</w:t>
      </w:r>
      <w:r w:rsidR="00A92EB0" w:rsidRPr="00A92EB0">
        <w:rPr>
          <w:rFonts w:ascii="Times New Roman" w:hAnsi="Times New Roman" w:cs="Times New Roman"/>
          <w:sz w:val="28"/>
          <w:szCs w:val="28"/>
        </w:rPr>
        <w:t>18</w:t>
      </w:r>
      <w:r w:rsidRPr="0045522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92EB0">
        <w:rPr>
          <w:rFonts w:ascii="Times New Roman" w:hAnsi="Times New Roman" w:cs="Times New Roman"/>
          <w:sz w:val="28"/>
          <w:szCs w:val="28"/>
        </w:rPr>
        <w:t>ов</w:t>
      </w:r>
      <w:r w:rsidRPr="00455221">
        <w:rPr>
          <w:rFonts w:ascii="Times New Roman" w:hAnsi="Times New Roman" w:cs="Times New Roman"/>
          <w:sz w:val="28"/>
          <w:szCs w:val="28"/>
        </w:rPr>
        <w:t xml:space="preserve"> по консультированию граждан, в которые поступило 5</w:t>
      </w:r>
      <w:r w:rsidR="00541B7A">
        <w:rPr>
          <w:spacing w:val="-2"/>
          <w:sz w:val="28"/>
          <w:szCs w:val="28"/>
        </w:rPr>
        <w:t> </w:t>
      </w:r>
      <w:r w:rsidR="00A92EB0">
        <w:rPr>
          <w:rFonts w:ascii="Times New Roman" w:hAnsi="Times New Roman" w:cs="Times New Roman"/>
          <w:sz w:val="28"/>
          <w:szCs w:val="28"/>
        </w:rPr>
        <w:t>82</w:t>
      </w:r>
      <w:r w:rsidRPr="00455221">
        <w:rPr>
          <w:rFonts w:ascii="Times New Roman" w:hAnsi="Times New Roman" w:cs="Times New Roman"/>
          <w:sz w:val="28"/>
          <w:szCs w:val="28"/>
        </w:rPr>
        <w:t xml:space="preserve">4 обращения от граждан, в том числе </w:t>
      </w:r>
      <w:r w:rsidR="00A92EB0">
        <w:rPr>
          <w:rFonts w:ascii="Times New Roman" w:hAnsi="Times New Roman" w:cs="Times New Roman"/>
          <w:sz w:val="28"/>
          <w:szCs w:val="28"/>
        </w:rPr>
        <w:t>3</w:t>
      </w:r>
      <w:r w:rsidR="00541B7A">
        <w:rPr>
          <w:spacing w:val="-2"/>
          <w:sz w:val="28"/>
          <w:szCs w:val="28"/>
        </w:rPr>
        <w:t> </w:t>
      </w:r>
      <w:r w:rsidR="00A92EB0">
        <w:rPr>
          <w:rFonts w:ascii="Times New Roman" w:hAnsi="Times New Roman" w:cs="Times New Roman"/>
          <w:sz w:val="28"/>
          <w:szCs w:val="28"/>
        </w:rPr>
        <w:t>532</w:t>
      </w:r>
      <w:r w:rsidRPr="00455221">
        <w:rPr>
          <w:rFonts w:ascii="Times New Roman" w:hAnsi="Times New Roman" w:cs="Times New Roman"/>
          <w:sz w:val="28"/>
          <w:szCs w:val="28"/>
        </w:rPr>
        <w:t xml:space="preserve"> обращения от детей.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В общей сложности было проведено </w:t>
      </w:r>
      <w:r w:rsidR="00A92EB0">
        <w:rPr>
          <w:rFonts w:ascii="Times New Roman" w:hAnsi="Times New Roman" w:cs="Times New Roman"/>
          <w:sz w:val="28"/>
          <w:szCs w:val="28"/>
        </w:rPr>
        <w:t>4</w:t>
      </w:r>
      <w:r w:rsidR="00541B7A">
        <w:rPr>
          <w:spacing w:val="-2"/>
          <w:sz w:val="28"/>
          <w:szCs w:val="28"/>
        </w:rPr>
        <w:t> </w:t>
      </w:r>
      <w:r w:rsidR="00A92EB0">
        <w:rPr>
          <w:rFonts w:ascii="Times New Roman" w:hAnsi="Times New Roman" w:cs="Times New Roman"/>
          <w:sz w:val="28"/>
          <w:szCs w:val="28"/>
        </w:rPr>
        <w:t>796</w:t>
      </w:r>
      <w:r w:rsidRPr="00455221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 w:rsidR="00A92EB0">
        <w:rPr>
          <w:rFonts w:ascii="Times New Roman" w:hAnsi="Times New Roman" w:cs="Times New Roman"/>
          <w:sz w:val="28"/>
          <w:szCs w:val="28"/>
        </w:rPr>
        <w:t>54</w:t>
      </w:r>
      <w:r w:rsidR="00541B7A">
        <w:rPr>
          <w:spacing w:val="-2"/>
          <w:sz w:val="28"/>
          <w:szCs w:val="28"/>
        </w:rPr>
        <w:t> </w:t>
      </w:r>
      <w:r w:rsidR="00A92EB0">
        <w:rPr>
          <w:rFonts w:ascii="Times New Roman" w:hAnsi="Times New Roman" w:cs="Times New Roman"/>
          <w:sz w:val="28"/>
          <w:szCs w:val="28"/>
        </w:rPr>
        <w:t>555</w:t>
      </w:r>
      <w:r w:rsidRPr="0045522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F4">
        <w:rPr>
          <w:rFonts w:ascii="Times New Roman" w:hAnsi="Times New Roman" w:cs="Times New Roman"/>
          <w:sz w:val="28"/>
          <w:szCs w:val="28"/>
        </w:rPr>
        <w:t>На территории Смоленской области продолжила работу Межведомственная комиссии при Правительстве Смоленской области по вопросам повышения правовой культуры населения, правового просвещения населения и оказания гражданам бесплатной юридической помощи в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Межведомственная комиссия)</w:t>
      </w:r>
      <w:r w:rsidRPr="00E42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3F4" w:rsidRDefault="00E423F4" w:rsidP="00E4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F4">
        <w:rPr>
          <w:rFonts w:ascii="Times New Roman" w:hAnsi="Times New Roman" w:cs="Times New Roman"/>
          <w:sz w:val="28"/>
          <w:szCs w:val="28"/>
        </w:rPr>
        <w:t>В целях правового просвещения населения, правового информирования населения и организации оказания гражданам бесплатной юридической помощи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3F4">
        <w:rPr>
          <w:rFonts w:ascii="Times New Roman" w:hAnsi="Times New Roman" w:cs="Times New Roman"/>
          <w:sz w:val="28"/>
          <w:szCs w:val="28"/>
        </w:rPr>
        <w:t xml:space="preserve"> году членами Межведомственной комиссии систематически проводились мероприятия, направленные на формирование высокого уровня правовой культуры населения, повышения уровня осведомленности и юридической грамотности, сохранения традиций безусловного уважения к закону, правопорядку, органам власти, суду, преодоление правового нигилизма в обществе.</w:t>
      </w:r>
    </w:p>
    <w:p w:rsidR="00E423F4" w:rsidRDefault="00E423F4" w:rsidP="00E423F4">
      <w:pPr>
        <w:pStyle w:val="a7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Проведение мероприятий носило выездной характер и организовано было в виде очных встреч. За отчетный период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DC5238">
        <w:rPr>
          <w:color w:val="000000"/>
          <w:sz w:val="28"/>
          <w:szCs w:val="28"/>
          <w:shd w:val="clear" w:color="auto" w:fill="FFFFFF"/>
        </w:rPr>
        <w:t>рганизован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DC5238">
        <w:rPr>
          <w:color w:val="000000"/>
          <w:sz w:val="28"/>
          <w:szCs w:val="28"/>
          <w:shd w:val="clear" w:color="auto" w:fill="FFFFFF"/>
        </w:rPr>
        <w:t xml:space="preserve"> и 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DC5238">
        <w:rPr>
          <w:color w:val="000000"/>
          <w:sz w:val="28"/>
          <w:szCs w:val="28"/>
          <w:shd w:val="clear" w:color="auto" w:fill="FFFFFF"/>
        </w:rPr>
        <w:t xml:space="preserve"> 20 мероприятий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23F4" w:rsidRDefault="00E423F4" w:rsidP="00E423F4">
      <w:pPr>
        <w:pStyle w:val="a7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В качестве целевых аудиторий были выбраны жители населенных пунктов, в которых проводились мероприятия, трудовые коллективы учреждений здравоохранения, образовательных учреждений, учреждений культуры, муниципальные служащие.</w:t>
      </w:r>
    </w:p>
    <w:p w:rsidR="00E423F4" w:rsidRDefault="00E423F4" w:rsidP="00E423F4">
      <w:pPr>
        <w:pStyle w:val="a7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Также встречи проводились с учащимися младших и старших классов, с родителями учащихся старших классов.</w:t>
      </w:r>
    </w:p>
    <w:p w:rsidR="00E423F4" w:rsidRDefault="00E423F4" w:rsidP="00E423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Тематика вопросов определялась в зависимости от предложений аудитории, актуальности вопросов на данный временной период, а также предложений ответственных за проведение Межведомственной комиссией своих мероприятий на территории муниципального образования.</w:t>
      </w: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F4">
        <w:rPr>
          <w:rFonts w:ascii="Times New Roman" w:hAnsi="Times New Roman" w:cs="Times New Roman"/>
          <w:sz w:val="28"/>
          <w:szCs w:val="28"/>
        </w:rPr>
        <w:t xml:space="preserve">В составе выездных групп Межведомственной комиссии в разное время приняли участие представители исполнительных органов Смоленской области (Аппарата Правительства, </w:t>
      </w: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</w:t>
      </w:r>
      <w:r w:rsidRPr="00E423F4">
        <w:rPr>
          <w:rFonts w:ascii="Times New Roman" w:hAnsi="Times New Roman" w:cs="Times New Roman"/>
          <w:sz w:val="28"/>
          <w:szCs w:val="28"/>
        </w:rPr>
        <w:t xml:space="preserve">, </w:t>
      </w: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</w:t>
      </w:r>
      <w:r w:rsidRPr="00E423F4">
        <w:rPr>
          <w:rFonts w:ascii="Times New Roman" w:hAnsi="Times New Roman" w:cs="Times New Roman"/>
          <w:sz w:val="28"/>
          <w:szCs w:val="28"/>
        </w:rPr>
        <w:t>,</w:t>
      </w:r>
      <w:r w:rsidRPr="00E423F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423F4">
        <w:rPr>
          <w:rStyle w:val="a8"/>
          <w:rFonts w:ascii="Times New Roman" w:hAnsi="Times New Roman" w:cs="Times New Roman"/>
          <w:b w:val="0"/>
          <w:sz w:val="28"/>
          <w:szCs w:val="28"/>
        </w:rPr>
        <w:t>Министерства имущественных и земельных отношений</w:t>
      </w:r>
      <w:r w:rsidRPr="00E423F4">
        <w:rPr>
          <w:rStyle w:val="a8"/>
          <w:b w:val="0"/>
          <w:sz w:val="28"/>
          <w:szCs w:val="28"/>
        </w:rPr>
        <w:t xml:space="preserve">, </w:t>
      </w:r>
      <w:r w:rsidRPr="00E423F4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  <w:r w:rsidRPr="00E423F4">
        <w:rPr>
          <w:sz w:val="28"/>
          <w:szCs w:val="28"/>
        </w:rPr>
        <w:t>,</w:t>
      </w:r>
      <w:r w:rsidRPr="00E423F4">
        <w:rPr>
          <w:rStyle w:val="a8"/>
          <w:b w:val="0"/>
          <w:sz w:val="28"/>
          <w:szCs w:val="28"/>
        </w:rPr>
        <w:t xml:space="preserve"> </w:t>
      </w:r>
      <w:r w:rsidRPr="00E423F4">
        <w:rPr>
          <w:rStyle w:val="a8"/>
          <w:rFonts w:ascii="Times New Roman" w:hAnsi="Times New Roman" w:cs="Times New Roman"/>
          <w:b w:val="0"/>
          <w:sz w:val="28"/>
          <w:szCs w:val="28"/>
        </w:rPr>
        <w:t>Главного управления «Государственная жилищная инспекция Смоленской области»</w:t>
      </w:r>
      <w:r w:rsidRPr="00E423F4">
        <w:rPr>
          <w:rStyle w:val="a8"/>
          <w:b w:val="0"/>
          <w:sz w:val="28"/>
          <w:szCs w:val="28"/>
        </w:rPr>
        <w:t>),</w:t>
      </w:r>
      <w:r w:rsidRPr="00E423F4">
        <w:rPr>
          <w:rStyle w:val="a8"/>
          <w:sz w:val="28"/>
          <w:szCs w:val="28"/>
        </w:rPr>
        <w:t xml:space="preserve"> </w:t>
      </w:r>
      <w:r w:rsidRPr="00E423F4">
        <w:rPr>
          <w:rFonts w:ascii="Times New Roman" w:hAnsi="Times New Roman" w:cs="Times New Roman"/>
          <w:sz w:val="28"/>
          <w:szCs w:val="28"/>
        </w:rPr>
        <w:t>Управления Министерства внутренних дел Российской Федерации по Смоленской области, Государственной инспекции труда в Смоленской области,</w:t>
      </w: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Смоленской области, Отделения Фонда пенсионного и социального страхования Российской Федерации по Смоленской области, </w:t>
      </w:r>
      <w:r w:rsidRPr="00E423F4">
        <w:rPr>
          <w:rFonts w:ascii="Times New Roman" w:hAnsi="Times New Roman" w:cs="Times New Roman"/>
          <w:sz w:val="28"/>
          <w:szCs w:val="28"/>
        </w:rPr>
        <w:t>Уполномоченный по правам ребенка в Смоленской области,</w:t>
      </w: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адвокаты Адвокатской палаты Смоленской области, руководитель Автономной некоммерческой организации «Центр социальной и правовой помощи детям «Расправь крылья».</w:t>
      </w: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проводились на территории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Смоленской области.</w:t>
      </w:r>
    </w:p>
    <w:p w:rsidR="00E423F4" w:rsidRPr="00E423F4" w:rsidRDefault="00E423F4" w:rsidP="00E423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23F4" w:rsidRPr="00E423F4" w:rsidSect="00541B7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E9" w:rsidRDefault="001A72E9" w:rsidP="00541B7A">
      <w:pPr>
        <w:spacing w:after="0" w:line="240" w:lineRule="auto"/>
      </w:pPr>
      <w:r>
        <w:separator/>
      </w:r>
    </w:p>
  </w:endnote>
  <w:endnote w:type="continuationSeparator" w:id="0">
    <w:p w:rsidR="001A72E9" w:rsidRDefault="001A72E9" w:rsidP="0054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E9" w:rsidRDefault="001A72E9" w:rsidP="00541B7A">
      <w:pPr>
        <w:spacing w:after="0" w:line="240" w:lineRule="auto"/>
      </w:pPr>
      <w:r>
        <w:separator/>
      </w:r>
    </w:p>
  </w:footnote>
  <w:footnote w:type="continuationSeparator" w:id="0">
    <w:p w:rsidR="001A72E9" w:rsidRDefault="001A72E9" w:rsidP="0054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548338"/>
      <w:docPartObj>
        <w:docPartGallery w:val="Page Numbers (Top of Page)"/>
        <w:docPartUnique/>
      </w:docPartObj>
    </w:sdtPr>
    <w:sdtEndPr/>
    <w:sdtContent>
      <w:p w:rsidR="00541B7A" w:rsidRDefault="00541B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7D4">
          <w:rPr>
            <w:noProof/>
          </w:rPr>
          <w:t>3</w:t>
        </w:r>
        <w:r>
          <w:fldChar w:fldCharType="end"/>
        </w:r>
      </w:p>
    </w:sdtContent>
  </w:sdt>
  <w:p w:rsidR="00541B7A" w:rsidRDefault="00541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49"/>
    <w:rsid w:val="001A72E9"/>
    <w:rsid w:val="001F4471"/>
    <w:rsid w:val="00210049"/>
    <w:rsid w:val="00235AF4"/>
    <w:rsid w:val="002B262A"/>
    <w:rsid w:val="00303EDA"/>
    <w:rsid w:val="003217D4"/>
    <w:rsid w:val="003A403F"/>
    <w:rsid w:val="00455221"/>
    <w:rsid w:val="004E70BF"/>
    <w:rsid w:val="00541B7A"/>
    <w:rsid w:val="00570F22"/>
    <w:rsid w:val="00622B34"/>
    <w:rsid w:val="007226DF"/>
    <w:rsid w:val="00896B21"/>
    <w:rsid w:val="00982679"/>
    <w:rsid w:val="00A92EB0"/>
    <w:rsid w:val="00C36A21"/>
    <w:rsid w:val="00E423F4"/>
    <w:rsid w:val="00E9078A"/>
    <w:rsid w:val="00FB4C14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92389-52E2-4E3A-B794-3795504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B7A"/>
  </w:style>
  <w:style w:type="paragraph" w:styleId="a5">
    <w:name w:val="footer"/>
    <w:basedOn w:val="a"/>
    <w:link w:val="a6"/>
    <w:uiPriority w:val="99"/>
    <w:unhideWhenUsed/>
    <w:rsid w:val="0054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B7A"/>
  </w:style>
  <w:style w:type="paragraph" w:styleId="a7">
    <w:name w:val="Normal (Web)"/>
    <w:basedOn w:val="a"/>
    <w:uiPriority w:val="99"/>
    <w:unhideWhenUsed/>
    <w:rsid w:val="00E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23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Боровская Софья Андреевна</cp:lastModifiedBy>
  <cp:revision>2</cp:revision>
  <dcterms:created xsi:type="dcterms:W3CDTF">2025-02-05T09:14:00Z</dcterms:created>
  <dcterms:modified xsi:type="dcterms:W3CDTF">2025-02-05T09:14:00Z</dcterms:modified>
</cp:coreProperties>
</file>