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E8F" w:rsidRDefault="00BF4E8F" w:rsidP="00BF4E8F">
      <w:pPr>
        <w:pStyle w:val="ConsPlusNormal"/>
        <w:jc w:val="center"/>
        <w:outlineLvl w:val="0"/>
        <w:rPr>
          <w:b/>
          <w:bCs/>
        </w:rPr>
      </w:pPr>
      <w:r>
        <w:rPr>
          <w:b/>
          <w:bCs/>
        </w:rPr>
        <w:t>ФЕДЕРАЛЬНАЯ ТАМОЖЕННАЯ СЛУЖБА</w:t>
      </w:r>
    </w:p>
    <w:p w:rsidR="00BF4E8F" w:rsidRDefault="00BF4E8F" w:rsidP="00BF4E8F">
      <w:pPr>
        <w:pStyle w:val="ConsPlusNormal"/>
        <w:jc w:val="center"/>
        <w:rPr>
          <w:b/>
          <w:bCs/>
        </w:rPr>
      </w:pPr>
    </w:p>
    <w:p w:rsidR="00BF4E8F" w:rsidRDefault="00BF4E8F" w:rsidP="00BF4E8F">
      <w:pPr>
        <w:pStyle w:val="ConsPlusNormal"/>
        <w:jc w:val="center"/>
        <w:rPr>
          <w:b/>
          <w:bCs/>
        </w:rPr>
      </w:pPr>
      <w:r>
        <w:rPr>
          <w:b/>
          <w:bCs/>
        </w:rPr>
        <w:t>ПИСЬМО</w:t>
      </w:r>
    </w:p>
    <w:p w:rsidR="00BF4E8F" w:rsidRDefault="00BF4E8F" w:rsidP="00BF4E8F">
      <w:pPr>
        <w:pStyle w:val="ConsPlusNormal"/>
        <w:jc w:val="center"/>
        <w:rPr>
          <w:b/>
          <w:bCs/>
        </w:rPr>
      </w:pPr>
      <w:r>
        <w:rPr>
          <w:b/>
          <w:bCs/>
        </w:rPr>
        <w:t>от 18 октября 2013 г. N 01-11/46850</w:t>
      </w:r>
    </w:p>
    <w:p w:rsidR="00BF4E8F" w:rsidRDefault="00BF4E8F" w:rsidP="00BF4E8F">
      <w:pPr>
        <w:pStyle w:val="ConsPlusNormal"/>
        <w:jc w:val="center"/>
        <w:rPr>
          <w:b/>
          <w:bCs/>
        </w:rPr>
      </w:pPr>
    </w:p>
    <w:p w:rsidR="00BF4E8F" w:rsidRDefault="00BF4E8F" w:rsidP="00BF4E8F">
      <w:pPr>
        <w:pStyle w:val="ConsPlusNormal"/>
        <w:jc w:val="center"/>
        <w:rPr>
          <w:b/>
          <w:bCs/>
        </w:rPr>
      </w:pPr>
      <w:r>
        <w:rPr>
          <w:b/>
          <w:bCs/>
        </w:rPr>
        <w:t>О НАПРАВЛЕНИИ</w:t>
      </w:r>
    </w:p>
    <w:p w:rsidR="00BF4E8F" w:rsidRDefault="00BF4E8F" w:rsidP="00BF4E8F">
      <w:pPr>
        <w:pStyle w:val="ConsPlusNormal"/>
        <w:jc w:val="center"/>
        <w:rPr>
          <w:b/>
          <w:bCs/>
        </w:rPr>
      </w:pPr>
      <w:r>
        <w:rPr>
          <w:b/>
          <w:bCs/>
        </w:rPr>
        <w:t>РЕКОМЕНДАЦИЙ О ПОРЯДКЕ ОТБОРА, НАПРАВЛЕНИЯ И ПРЕБЫВАНИЯ</w:t>
      </w:r>
    </w:p>
    <w:p w:rsidR="00BF4E8F" w:rsidRDefault="00BF4E8F" w:rsidP="00BF4E8F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ДОЛЖНОСТНЫХ ЛИЦ И РАБОТНИКОВ ТАМОЖЕННЫХ ОРГАНОВ </w:t>
      </w:r>
      <w:proofErr w:type="gramStart"/>
      <w:r>
        <w:rPr>
          <w:b/>
          <w:bCs/>
        </w:rPr>
        <w:t>РОССИЙСКОЙ</w:t>
      </w:r>
      <w:proofErr w:type="gramEnd"/>
    </w:p>
    <w:p w:rsidR="00BF4E8F" w:rsidRDefault="00BF4E8F" w:rsidP="00BF4E8F">
      <w:pPr>
        <w:pStyle w:val="ConsPlusNormal"/>
        <w:jc w:val="center"/>
        <w:rPr>
          <w:b/>
          <w:bCs/>
        </w:rPr>
      </w:pPr>
      <w:r>
        <w:rPr>
          <w:b/>
          <w:bCs/>
        </w:rPr>
        <w:t>ФЕДЕРАЦИИ В ЛЕЧЕБНО-ОЗДОРОВИТЕЛЬНЫХ УЧРЕЖДЕНИЯХ ФТС РОССИИ</w:t>
      </w: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ind w:firstLine="540"/>
        <w:jc w:val="both"/>
      </w:pPr>
      <w:proofErr w:type="gramStart"/>
      <w:r>
        <w:t xml:space="preserve">В целях реализации </w:t>
      </w:r>
      <w:hyperlink r:id="rId6" w:history="1">
        <w:r>
          <w:rPr>
            <w:color w:val="0000FF"/>
          </w:rPr>
          <w:t>пунктов 5</w:t>
        </w:r>
      </w:hyperlink>
      <w:r>
        <w:t xml:space="preserve"> и </w:t>
      </w:r>
      <w:hyperlink r:id="rId7" w:history="1">
        <w:r>
          <w:rPr>
            <w:color w:val="0000FF"/>
          </w:rPr>
          <w:t>6 статьи 51</w:t>
        </w:r>
      </w:hyperlink>
      <w:r>
        <w:t xml:space="preserve"> Федерального закона от 21 июля 1997 г. N 114-ФЗ "О службе в таможенных органах Российской Федерации", </w:t>
      </w:r>
      <w:hyperlink r:id="rId8" w:history="1">
        <w:r>
          <w:rPr>
            <w:color w:val="0000FF"/>
          </w:rPr>
          <w:t>подпункта 2 пункта 10 статьи 3</w:t>
        </w:r>
      </w:hyperlink>
      <w:r>
        <w:t xml:space="preserve"> Федерального закона от 30 июня 2002 г. N 78-ФЗ "О денежном довольствии сотрудников некоторых федеральных органов исполнительной власти, других выплатах этим сотрудникам и условиях перевода отдельных категорий сотрудников федеральных</w:t>
      </w:r>
      <w:proofErr w:type="gramEnd"/>
      <w:r>
        <w:t xml:space="preserve"> органов налоговой полиции и таможенных органов Российской Федерации на иные условия службы (работы)", </w:t>
      </w:r>
      <w:hyperlink r:id="rId9" w:history="1">
        <w:r>
          <w:rPr>
            <w:color w:val="0000FF"/>
          </w:rPr>
          <w:t>частей 4</w:t>
        </w:r>
      </w:hyperlink>
      <w:r>
        <w:t xml:space="preserve">, </w:t>
      </w:r>
      <w:hyperlink r:id="rId10" w:history="1">
        <w:r>
          <w:rPr>
            <w:color w:val="0000FF"/>
          </w:rPr>
          <w:t>6</w:t>
        </w:r>
      </w:hyperlink>
      <w:r>
        <w:t xml:space="preserve"> и </w:t>
      </w:r>
      <w:hyperlink r:id="rId11" w:history="1">
        <w:r>
          <w:rPr>
            <w:color w:val="0000FF"/>
          </w:rPr>
          <w:t>7 статьи 10</w:t>
        </w:r>
      </w:hyperlink>
      <w:r>
        <w:t xml:space="preserve"> Федерального закона от 30 декабря 2012 г. N 283-</w:t>
      </w:r>
      <w:proofErr w:type="gramStart"/>
      <w:r>
        <w:t xml:space="preserve">ФЗ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 и Федерального </w:t>
      </w:r>
      <w:hyperlink r:id="rId12" w:history="1">
        <w:r>
          <w:rPr>
            <w:color w:val="0000FF"/>
          </w:rPr>
          <w:t>закона</w:t>
        </w:r>
      </w:hyperlink>
      <w:r>
        <w:t xml:space="preserve"> от 27 июля 2004 г. N 79-ФЗ "О государственной гражданской службе Российской Федерации" ФТС России направляет для использования в работе Рекомендации о порядке отбора, направления и пребывания должностных лиц и работников таможенных органов Российской Федерации в лечебно-оздоровительных учреждениях</w:t>
      </w:r>
      <w:proofErr w:type="gramEnd"/>
      <w:r>
        <w:t xml:space="preserve"> ФТС России.</w:t>
      </w: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jc w:val="right"/>
      </w:pPr>
      <w:r>
        <w:t>Заместитель руководителя</w:t>
      </w:r>
    </w:p>
    <w:p w:rsidR="00BF4E8F" w:rsidRDefault="00BF4E8F" w:rsidP="00BF4E8F">
      <w:pPr>
        <w:pStyle w:val="ConsPlusNormal"/>
        <w:jc w:val="right"/>
      </w:pPr>
      <w:r>
        <w:t>генерал-лейтенант таможенной службы</w:t>
      </w:r>
    </w:p>
    <w:p w:rsidR="00BF4E8F" w:rsidRDefault="00BF4E8F" w:rsidP="00BF4E8F">
      <w:pPr>
        <w:pStyle w:val="ConsPlusNormal"/>
        <w:jc w:val="right"/>
      </w:pPr>
      <w:r>
        <w:t>С.Г.КОМЛИЧЕНКО</w:t>
      </w: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jc w:val="right"/>
        <w:outlineLvl w:val="0"/>
      </w:pPr>
      <w:r>
        <w:t>Утверждаю</w:t>
      </w:r>
    </w:p>
    <w:p w:rsidR="00BF4E8F" w:rsidRDefault="00BF4E8F" w:rsidP="00BF4E8F">
      <w:pPr>
        <w:pStyle w:val="ConsPlusNormal"/>
        <w:jc w:val="right"/>
      </w:pPr>
      <w:r>
        <w:t>Заместитель руководителя ФТС России</w:t>
      </w:r>
    </w:p>
    <w:p w:rsidR="00BF4E8F" w:rsidRDefault="00BF4E8F" w:rsidP="00BF4E8F">
      <w:pPr>
        <w:pStyle w:val="ConsPlusNormal"/>
        <w:jc w:val="right"/>
      </w:pPr>
      <w:r>
        <w:t>генерал-лейтенант таможенной службы</w:t>
      </w:r>
    </w:p>
    <w:p w:rsidR="00BF4E8F" w:rsidRDefault="00BF4E8F" w:rsidP="00BF4E8F">
      <w:pPr>
        <w:pStyle w:val="ConsPlusNormal"/>
        <w:jc w:val="right"/>
      </w:pPr>
      <w:r>
        <w:t>С.Г.КОМЛИЧЕНКО</w:t>
      </w:r>
    </w:p>
    <w:p w:rsidR="00BF4E8F" w:rsidRDefault="00BF4E8F" w:rsidP="00BF4E8F">
      <w:pPr>
        <w:pStyle w:val="ConsPlusNormal"/>
        <w:jc w:val="right"/>
      </w:pPr>
      <w:r>
        <w:t>17.10.2013</w:t>
      </w: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jc w:val="center"/>
        <w:rPr>
          <w:b/>
          <w:bCs/>
        </w:rPr>
      </w:pPr>
      <w:r>
        <w:rPr>
          <w:b/>
          <w:bCs/>
        </w:rPr>
        <w:t>РЕКОМЕНДАЦИИ</w:t>
      </w:r>
    </w:p>
    <w:p w:rsidR="00BF4E8F" w:rsidRDefault="00BF4E8F" w:rsidP="00BF4E8F">
      <w:pPr>
        <w:pStyle w:val="ConsPlusNormal"/>
        <w:jc w:val="center"/>
        <w:rPr>
          <w:b/>
          <w:bCs/>
        </w:rPr>
      </w:pPr>
      <w:r>
        <w:rPr>
          <w:b/>
          <w:bCs/>
        </w:rPr>
        <w:t>О ПОРЯДКЕ ОТБОРА, НАПРАВЛЕНИЯ И ПРЕБЫВАНИЯ ДОЛЖНОСТНЫХ ЛИЦ</w:t>
      </w:r>
    </w:p>
    <w:p w:rsidR="00BF4E8F" w:rsidRDefault="00BF4E8F" w:rsidP="00BF4E8F">
      <w:pPr>
        <w:pStyle w:val="ConsPlusNormal"/>
        <w:jc w:val="center"/>
        <w:rPr>
          <w:b/>
          <w:bCs/>
        </w:rPr>
      </w:pPr>
      <w:r>
        <w:rPr>
          <w:b/>
          <w:bCs/>
        </w:rPr>
        <w:t>И РАБОТНИКОВ ТАМОЖЕННЫХ ОРГАНОВ РОССИЙСКОЙ ФЕДЕРАЦИИ</w:t>
      </w:r>
    </w:p>
    <w:p w:rsidR="00BF4E8F" w:rsidRDefault="00BF4E8F" w:rsidP="00BF4E8F">
      <w:pPr>
        <w:pStyle w:val="ConsPlusNormal"/>
        <w:jc w:val="center"/>
        <w:rPr>
          <w:b/>
          <w:bCs/>
        </w:rPr>
      </w:pPr>
      <w:r>
        <w:rPr>
          <w:b/>
          <w:bCs/>
        </w:rPr>
        <w:t>В ЛЕЧЕБНО-ОЗДОРОВИТЕЛЬНЫХ УЧРЕЖДЕНИЯХ ФТС РОССИИ</w:t>
      </w: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jc w:val="center"/>
        <w:outlineLvl w:val="1"/>
      </w:pPr>
      <w:r>
        <w:t>I. Общие положения</w:t>
      </w: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ind w:firstLine="540"/>
        <w:jc w:val="both"/>
      </w:pPr>
      <w:bookmarkStart w:id="0" w:name="Par33"/>
      <w:bookmarkEnd w:id="0"/>
      <w:r>
        <w:t>1. Рекомендации о порядке отбора, направления и пребывания должностных лиц и работников таможенных органов Российской Федерации в лечебно-оздоровительных учреждениях ФТС России (далее - Рекомендации) устанавливают порядок отбора, направления и пребывания в лечебно-оздоровительных учреждениях ФТС России (далее - лечебно-оздоровительные учреждения) следующих категорий лиц:</w:t>
      </w:r>
    </w:p>
    <w:p w:rsidR="00BF4E8F" w:rsidRDefault="00BF4E8F" w:rsidP="00BF4E8F">
      <w:pPr>
        <w:pStyle w:val="ConsPlusNormal"/>
        <w:ind w:firstLine="540"/>
        <w:jc w:val="both"/>
      </w:pPr>
      <w:bookmarkStart w:id="1" w:name="Par34"/>
      <w:bookmarkEnd w:id="1"/>
      <w:r>
        <w:t>а) сотрудников таможенных органов Российской Федерации (далее - сотрудники), членов их семей, а также лиц, находящихся на иждивении сотрудника и проживающих совместно с ним &lt;1&gt;;</w:t>
      </w:r>
    </w:p>
    <w:p w:rsidR="00BF4E8F" w:rsidRDefault="00BF4E8F" w:rsidP="00BF4E8F">
      <w:pPr>
        <w:pStyle w:val="ConsPlusNormal"/>
        <w:ind w:firstLine="540"/>
        <w:jc w:val="both"/>
      </w:pPr>
      <w:r>
        <w:t>--------------------------------</w:t>
      </w:r>
    </w:p>
    <w:p w:rsidR="00BF4E8F" w:rsidRDefault="00BF4E8F" w:rsidP="00BF4E8F">
      <w:pPr>
        <w:pStyle w:val="ConsPlusNormal"/>
        <w:ind w:firstLine="540"/>
        <w:jc w:val="both"/>
      </w:pPr>
      <w:r>
        <w:t xml:space="preserve">&lt;1&gt; </w:t>
      </w:r>
      <w:hyperlink r:id="rId13" w:history="1">
        <w:r>
          <w:rPr>
            <w:color w:val="0000FF"/>
          </w:rPr>
          <w:t>Часть 4 статьи 10</w:t>
        </w:r>
      </w:hyperlink>
      <w:r>
        <w:t xml:space="preserve"> Федерального закона от 30 декабря 2012 г. N 283-ФЗ.</w:t>
      </w: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ind w:firstLine="540"/>
        <w:jc w:val="both"/>
      </w:pPr>
      <w:proofErr w:type="gramStart"/>
      <w:r>
        <w:t xml:space="preserve">б) граждан Российской Федерации, уволенных со службы в таможенных органах с правом на пенсию и имеющих стаж службы (выслугу лет) в таможенных органах 20 лет и более (в том числе в льготном исчислении), за исключением лиц, уволенных со службы в таможенных органах по основаниям, указанным в </w:t>
      </w:r>
      <w:hyperlink r:id="rId14" w:history="1">
        <w:r>
          <w:rPr>
            <w:color w:val="0000FF"/>
          </w:rPr>
          <w:t>части 8 статьи 3</w:t>
        </w:r>
      </w:hyperlink>
      <w:r>
        <w:t xml:space="preserve"> Федерального закона от 30 декабря 2012 г. N 283-ФЗ "О</w:t>
      </w:r>
      <w:proofErr w:type="gramEnd"/>
      <w:r>
        <w:t xml:space="preserve"> </w:t>
      </w:r>
      <w:proofErr w:type="gramStart"/>
      <w:r>
        <w:t>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 (далее - пенсионеры), членов их семей и лиц, находящихся на иждивении пенсионера и проживающих совместно с ним &lt;1&gt;;</w:t>
      </w:r>
      <w:proofErr w:type="gramEnd"/>
    </w:p>
    <w:p w:rsidR="00BF4E8F" w:rsidRDefault="00BF4E8F" w:rsidP="00BF4E8F">
      <w:pPr>
        <w:pStyle w:val="ConsPlusNormal"/>
        <w:ind w:firstLine="540"/>
        <w:jc w:val="both"/>
      </w:pPr>
      <w:r>
        <w:lastRenderedPageBreak/>
        <w:t>--------------------------------</w:t>
      </w:r>
    </w:p>
    <w:p w:rsidR="00BF4E8F" w:rsidRDefault="00BF4E8F" w:rsidP="00BF4E8F">
      <w:pPr>
        <w:pStyle w:val="ConsPlusNormal"/>
        <w:ind w:firstLine="540"/>
        <w:jc w:val="both"/>
      </w:pPr>
      <w:r>
        <w:t xml:space="preserve">&lt;1&gt; </w:t>
      </w:r>
      <w:hyperlink r:id="rId15" w:history="1">
        <w:r>
          <w:rPr>
            <w:color w:val="0000FF"/>
          </w:rPr>
          <w:t>Часть 6 статьи 10</w:t>
        </w:r>
      </w:hyperlink>
      <w:r>
        <w:t xml:space="preserve"> Федерального закона от 30 декабря 2012 г. N 283-ФЗ.</w:t>
      </w: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ind w:firstLine="540"/>
        <w:jc w:val="both"/>
      </w:pPr>
      <w:r>
        <w:t>в) граждан Российской Федерации, уволенных со службы в таможенных органах и ставших инвалидами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таможенных органах (далее - лица, ставшие инвалидами) &lt;1&gt;;</w:t>
      </w:r>
    </w:p>
    <w:p w:rsidR="00BF4E8F" w:rsidRDefault="00BF4E8F" w:rsidP="00BF4E8F">
      <w:pPr>
        <w:pStyle w:val="ConsPlusNormal"/>
        <w:ind w:firstLine="540"/>
        <w:jc w:val="both"/>
      </w:pPr>
      <w:r>
        <w:t>--------------------------------</w:t>
      </w:r>
    </w:p>
    <w:p w:rsidR="00BF4E8F" w:rsidRDefault="00BF4E8F" w:rsidP="00BF4E8F">
      <w:pPr>
        <w:pStyle w:val="ConsPlusNormal"/>
        <w:ind w:firstLine="540"/>
        <w:jc w:val="both"/>
      </w:pPr>
      <w:r>
        <w:t xml:space="preserve">&lt;1&gt; </w:t>
      </w:r>
      <w:hyperlink r:id="rId16" w:history="1">
        <w:r>
          <w:rPr>
            <w:color w:val="0000FF"/>
          </w:rPr>
          <w:t>Часть 7 статьи 10</w:t>
        </w:r>
      </w:hyperlink>
      <w:r>
        <w:t xml:space="preserve"> Федерального закона от 30 декабря 2012 г. N 283-ФЗ.</w:t>
      </w: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ind w:firstLine="540"/>
        <w:jc w:val="both"/>
      </w:pPr>
      <w:bookmarkStart w:id="2" w:name="Par46"/>
      <w:bookmarkEnd w:id="2"/>
      <w:r>
        <w:t>г) федеральных государственных гражданских служащих таможенных органов Российской Федерации (далее - гражданские служащие) и членов их семей;</w:t>
      </w:r>
    </w:p>
    <w:p w:rsidR="00BF4E8F" w:rsidRDefault="00BF4E8F" w:rsidP="00BF4E8F">
      <w:pPr>
        <w:pStyle w:val="ConsPlusNormal"/>
        <w:ind w:firstLine="540"/>
        <w:jc w:val="both"/>
      </w:pPr>
      <w:bookmarkStart w:id="3" w:name="Par47"/>
      <w:bookmarkEnd w:id="3"/>
      <w:proofErr w:type="gramStart"/>
      <w:r>
        <w:t xml:space="preserve">д) работников таможенных органов Российской Федерации, назначенных на должности работников организаций бюджетной сферы в соответствии с </w:t>
      </w:r>
      <w:hyperlink r:id="rId17" w:history="1">
        <w:r>
          <w:rPr>
            <w:color w:val="0000FF"/>
          </w:rPr>
          <w:t>пунктами 7</w:t>
        </w:r>
      </w:hyperlink>
      <w:r>
        <w:t xml:space="preserve"> - </w:t>
      </w:r>
      <w:hyperlink r:id="rId18" w:history="1">
        <w:r>
          <w:rPr>
            <w:color w:val="0000FF"/>
          </w:rPr>
          <w:t>9 статьи 3</w:t>
        </w:r>
      </w:hyperlink>
      <w:r>
        <w:t xml:space="preserve"> Федерального закона от 30 июня 2002 г. N 78-ФЗ "О денежном довольствии сотрудников некоторых федеральных органов исполнительной власти, других выплатах этим сотрудникам и условиях перевода отдельных категорий сотрудников федеральных органов налоговой полиции и таможенных органов Российской Федерации на иные</w:t>
      </w:r>
      <w:proofErr w:type="gramEnd"/>
      <w:r>
        <w:t xml:space="preserve"> условия службы (работы)" (далее - работники), а также членов их семей;</w:t>
      </w:r>
    </w:p>
    <w:p w:rsidR="00BF4E8F" w:rsidRDefault="00BF4E8F" w:rsidP="00BF4E8F">
      <w:pPr>
        <w:pStyle w:val="ConsPlusNormal"/>
        <w:ind w:firstLine="540"/>
        <w:jc w:val="both"/>
      </w:pPr>
      <w:bookmarkStart w:id="4" w:name="Par48"/>
      <w:bookmarkEnd w:id="4"/>
      <w:r>
        <w:t>е) иных лиц, предусмотренных законодательством Российской Федерации.</w:t>
      </w:r>
    </w:p>
    <w:p w:rsidR="00BF4E8F" w:rsidRDefault="00BF4E8F" w:rsidP="00BF4E8F">
      <w:pPr>
        <w:pStyle w:val="ConsPlusNormal"/>
        <w:ind w:firstLine="540"/>
        <w:jc w:val="both"/>
      </w:pPr>
      <w:r>
        <w:t>К членам семьи и лицам, находящимся на иждивении, относятся:</w:t>
      </w:r>
    </w:p>
    <w:p w:rsidR="00BF4E8F" w:rsidRDefault="00BF4E8F" w:rsidP="00BF4E8F">
      <w:pPr>
        <w:pStyle w:val="ConsPlusNormal"/>
        <w:ind w:firstLine="540"/>
        <w:jc w:val="both"/>
      </w:pPr>
      <w:r>
        <w:t xml:space="preserve">- супруг (супруга), </w:t>
      </w:r>
      <w:proofErr w:type="gramStart"/>
      <w:r>
        <w:t>состоящие</w:t>
      </w:r>
      <w:proofErr w:type="gramEnd"/>
      <w:r>
        <w:t xml:space="preserve"> в зарегистрированном браке с сотрудником, пенсионером, гражданским служащим, работником;</w:t>
      </w:r>
    </w:p>
    <w:p w:rsidR="00BF4E8F" w:rsidRDefault="00BF4E8F" w:rsidP="00BF4E8F">
      <w:pPr>
        <w:pStyle w:val="ConsPlusNormal"/>
        <w:ind w:firstLine="540"/>
        <w:jc w:val="both"/>
      </w:pPr>
      <w:r>
        <w:t>- супруг (супруга), состоявшие в зарегистрированном браке с погибшим (умершим) сотрудником на день гибели (смерти);</w:t>
      </w:r>
    </w:p>
    <w:p w:rsidR="00BF4E8F" w:rsidRDefault="00BF4E8F" w:rsidP="00BF4E8F">
      <w:pPr>
        <w:pStyle w:val="ConsPlusNormal"/>
        <w:ind w:firstLine="540"/>
        <w:jc w:val="both"/>
      </w:pPr>
      <w:r>
        <w:t xml:space="preserve">- несовершеннолетние дети, дети старше 18 лет, ставшие инвалидами до </w:t>
      </w:r>
      <w:proofErr w:type="gramStart"/>
      <w:r>
        <w:t>достижении</w:t>
      </w:r>
      <w:proofErr w:type="gramEnd"/>
      <w:r>
        <w:t xml:space="preserve"> ими возраста 18 лет, дети в возрасте до 23 лет, обучающиеся в образовательных организациях по очной форме обучения;</w:t>
      </w:r>
    </w:p>
    <w:p w:rsidR="00BF4E8F" w:rsidRDefault="00BF4E8F" w:rsidP="00BF4E8F">
      <w:pPr>
        <w:pStyle w:val="ConsPlusNormal"/>
        <w:ind w:firstLine="540"/>
        <w:jc w:val="both"/>
      </w:pPr>
      <w:r>
        <w:t>- лица, находящиеся на полном содержании сотрудника и пенсионера или получающие от него помощь, которая является для них постоянным и основным источником сре</w:t>
      </w:r>
      <w:proofErr w:type="gramStart"/>
      <w:r>
        <w:t>дств к с</w:t>
      </w:r>
      <w:proofErr w:type="gramEnd"/>
      <w:r>
        <w:t>уществованию, а также иные лица, признанные иждивенцами в порядке, установленном законодательством Российской Федерации.</w:t>
      </w:r>
    </w:p>
    <w:p w:rsidR="00BF4E8F" w:rsidRDefault="00BF4E8F" w:rsidP="00BF4E8F">
      <w:pPr>
        <w:pStyle w:val="ConsPlusNormal"/>
        <w:ind w:firstLine="540"/>
        <w:jc w:val="both"/>
      </w:pPr>
      <w:r>
        <w:t>В лечебно-оздоровительные учреждения принимаются дети в возрасте от 4 лет.</w:t>
      </w:r>
    </w:p>
    <w:p w:rsidR="00BF4E8F" w:rsidRDefault="00BF4E8F" w:rsidP="00BF4E8F">
      <w:pPr>
        <w:pStyle w:val="ConsPlusNormal"/>
        <w:ind w:firstLine="540"/>
        <w:jc w:val="both"/>
      </w:pPr>
      <w:r>
        <w:t>Лица, имеющие право получения путевок по нескольким основаниям, получают путевки по одному основанию по выбору самого лица.</w:t>
      </w: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F4E8F" w:rsidRDefault="00BF4E8F" w:rsidP="00BF4E8F">
      <w:pPr>
        <w:pStyle w:val="ConsPlusNormal"/>
        <w:ind w:firstLine="540"/>
        <w:jc w:val="both"/>
      </w:pPr>
      <w:proofErr w:type="spellStart"/>
      <w:r>
        <w:t>КонсультантПлюс</w:t>
      </w:r>
      <w:proofErr w:type="spellEnd"/>
      <w:r>
        <w:t>: примечание.</w:t>
      </w:r>
    </w:p>
    <w:p w:rsidR="00BF4E8F" w:rsidRDefault="00BF4E8F" w:rsidP="00BF4E8F">
      <w:pPr>
        <w:pStyle w:val="ConsPlusNormal"/>
        <w:ind w:firstLine="540"/>
        <w:jc w:val="both"/>
      </w:pPr>
      <w:r>
        <w:t>Нумерация разделов дана в соответствии с официальным текстом документа.</w:t>
      </w:r>
    </w:p>
    <w:p w:rsidR="00BF4E8F" w:rsidRDefault="00BF4E8F" w:rsidP="00BF4E8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F4E8F" w:rsidRDefault="00BF4E8F" w:rsidP="00BF4E8F">
      <w:pPr>
        <w:pStyle w:val="ConsPlusNormal"/>
        <w:jc w:val="center"/>
        <w:outlineLvl w:val="1"/>
      </w:pPr>
      <w:r>
        <w:t>I. Организация и порядок отбора, направления лиц</w:t>
      </w:r>
    </w:p>
    <w:p w:rsidR="00BF4E8F" w:rsidRDefault="00BF4E8F" w:rsidP="00BF4E8F">
      <w:pPr>
        <w:pStyle w:val="ConsPlusNormal"/>
        <w:jc w:val="center"/>
      </w:pPr>
      <w:r>
        <w:t>в лечебно-оздоровительные учреждения</w:t>
      </w: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ind w:firstLine="540"/>
        <w:jc w:val="both"/>
      </w:pPr>
      <w:r>
        <w:t xml:space="preserve">2. В лечебно-оздоровительные учреждения направляются лица, указанные в </w:t>
      </w:r>
      <w:hyperlink w:anchor="Par33" w:history="1">
        <w:r>
          <w:rPr>
            <w:color w:val="0000FF"/>
          </w:rPr>
          <w:t>пункте 1</w:t>
        </w:r>
      </w:hyperlink>
      <w:r>
        <w:t xml:space="preserve"> Рекомендаций, не имеющие обострения основного заболевания или осложнений, а в случае наличия сопутствующей патологии - при относительной компенсации нарушенных патологическим процессом функций организма.</w:t>
      </w:r>
    </w:p>
    <w:p w:rsidR="00BF4E8F" w:rsidRDefault="00BF4E8F" w:rsidP="00BF4E8F">
      <w:pPr>
        <w:pStyle w:val="ConsPlusNormal"/>
        <w:ind w:firstLine="540"/>
        <w:jc w:val="both"/>
      </w:pPr>
      <w:r>
        <w:t>3. Направление лиц в лечебно-оздоровительные учреждения осуществляется в соответствии с планом распределения санаторно-курортных путевок (далее - путевки) по таможенным органам. План распределения путевок составляет Главное управление тылового обеспечения ФТС России (далее - Главное управление) и утверждает заместитель руководителя ФТС России, координирующий и контролирующий деятельность Главного управления. Плановые показатели распределения путевок на следующий год Главное управление доводит до лечебно-оздоровительных учреждений и таможенных органов до 1 декабря текущего года.</w:t>
      </w:r>
    </w:p>
    <w:p w:rsidR="00BF4E8F" w:rsidRDefault="00BF4E8F" w:rsidP="00BF4E8F">
      <w:pPr>
        <w:pStyle w:val="ConsPlusNormal"/>
        <w:ind w:firstLine="540"/>
        <w:jc w:val="both"/>
      </w:pPr>
      <w:r>
        <w:t>4. В соответствии с графиком заездов и планом распределения путевок государственное казенное учреждение "Санаторий "Победа" ФТС России" рассылает по таможенным органам ксерокопии путевок, заверенные печатью государственного казенного учреждения "Санаторий "Победа" ФТС России".</w:t>
      </w:r>
    </w:p>
    <w:p w:rsidR="00BF4E8F" w:rsidRDefault="00BF4E8F" w:rsidP="00BF4E8F">
      <w:pPr>
        <w:pStyle w:val="ConsPlusNormal"/>
        <w:ind w:firstLine="540"/>
        <w:jc w:val="both"/>
      </w:pPr>
      <w:r>
        <w:t>5. В соответствии с графиками заездов и планами распределения путевок Главное управление рассылает по таможенным органам ксерокопии путевок в государственное казенное учреждение "Санаторий "Электроника" ФТС России" и в государственное казенное учреждение "Пансионат "Белое солнце" ФТС России".</w:t>
      </w:r>
    </w:p>
    <w:p w:rsidR="00BF4E8F" w:rsidRDefault="00BF4E8F" w:rsidP="00BF4E8F">
      <w:pPr>
        <w:pStyle w:val="ConsPlusNormal"/>
        <w:ind w:firstLine="540"/>
        <w:jc w:val="both"/>
      </w:pPr>
      <w:r>
        <w:t>6. Ксерокопии путевок подлежат учету в таможенных органах.</w:t>
      </w:r>
    </w:p>
    <w:p w:rsidR="00BF4E8F" w:rsidRDefault="00BF4E8F" w:rsidP="00BF4E8F">
      <w:pPr>
        <w:pStyle w:val="ConsPlusNormal"/>
        <w:ind w:firstLine="540"/>
        <w:jc w:val="both"/>
      </w:pPr>
      <w:r>
        <w:lastRenderedPageBreak/>
        <w:t>7. Путевки в лечебно-оздоровительные учреждения выделяются не чаще одного раза в год. При наличии в таможенных органах невостребованных путевок в указанные ниже периоды они могут быть выделены во второй раз на основании решения санаторно-отборочных комиссий (далее - комиссии) согласно поданным заявлениям:</w:t>
      </w:r>
    </w:p>
    <w:p w:rsidR="00BF4E8F" w:rsidRDefault="00BF4E8F" w:rsidP="00BF4E8F">
      <w:pPr>
        <w:pStyle w:val="ConsPlusNormal"/>
        <w:ind w:firstLine="540"/>
        <w:jc w:val="both"/>
      </w:pPr>
      <w:r>
        <w:t>- в государственное казенное учреждение "Санаторий "Победа" ФТС России" и его филиал в Республике Адыгея - с декабря по апрель;</w:t>
      </w:r>
    </w:p>
    <w:p w:rsidR="00BF4E8F" w:rsidRDefault="00BF4E8F" w:rsidP="00BF4E8F">
      <w:pPr>
        <w:pStyle w:val="ConsPlusNormal"/>
        <w:ind w:firstLine="540"/>
        <w:jc w:val="both"/>
      </w:pPr>
      <w:r>
        <w:t>- в государственное казенное учреждение "Санаторий "Электроника" ФТС России" - с декабря по апрель;</w:t>
      </w:r>
    </w:p>
    <w:p w:rsidR="00BF4E8F" w:rsidRDefault="00BF4E8F" w:rsidP="00BF4E8F">
      <w:pPr>
        <w:pStyle w:val="ConsPlusNormal"/>
        <w:ind w:firstLine="540"/>
        <w:jc w:val="both"/>
      </w:pPr>
      <w:r>
        <w:t>- в государственное казенное учреждение "Пансионат "Белое солнце" ФТС России" и его филиал в г. Светлогорске - с октября по май.</w:t>
      </w:r>
    </w:p>
    <w:p w:rsidR="00BF4E8F" w:rsidRDefault="00BF4E8F" w:rsidP="00BF4E8F">
      <w:pPr>
        <w:pStyle w:val="ConsPlusNormal"/>
        <w:ind w:firstLine="540"/>
        <w:jc w:val="both"/>
      </w:pPr>
      <w:r>
        <w:t xml:space="preserve">8. Отделы медицинского (социально-медицинского) обеспечения региональных таможенных управлений (далее - РТУ) распределяют выделенные путевки по таможням, осуществляют </w:t>
      </w:r>
      <w:proofErr w:type="gramStart"/>
      <w:r>
        <w:t>контроль за</w:t>
      </w:r>
      <w:proofErr w:type="gramEnd"/>
      <w:r>
        <w:t xml:space="preserve"> работой их комиссий в части рационального использования полученных путевок и обеспечивают обязательное использование выделенных РТУ путевок. Ежеквартально до 15 числа месяца, следующего за отчетным кварталом, РТУ, таможни, непосредственно подчиненные ФТС России, учреждения, находящиеся в ведении ФТС России, представляют в Главное управление отчет об использовании выделенных путевок (</w:t>
      </w:r>
      <w:hyperlink w:anchor="Par135" w:history="1">
        <w:r>
          <w:rPr>
            <w:color w:val="0000FF"/>
          </w:rPr>
          <w:t>приложение N 1</w:t>
        </w:r>
      </w:hyperlink>
      <w:r>
        <w:t xml:space="preserve"> к Рекомендациям).</w:t>
      </w:r>
    </w:p>
    <w:p w:rsidR="00BF4E8F" w:rsidRDefault="00BF4E8F" w:rsidP="00BF4E8F">
      <w:pPr>
        <w:pStyle w:val="ConsPlusNormal"/>
        <w:ind w:firstLine="540"/>
        <w:jc w:val="both"/>
      </w:pPr>
      <w:r>
        <w:t xml:space="preserve">9. </w:t>
      </w:r>
      <w:proofErr w:type="gramStart"/>
      <w:r>
        <w:t>Комиссии осуществляют отбор лиц для направления их на лечение и отдых на основании поданных заявлений (</w:t>
      </w:r>
      <w:hyperlink w:anchor="Par255" w:history="1">
        <w:r>
          <w:rPr>
            <w:color w:val="0000FF"/>
          </w:rPr>
          <w:t>приложение N 3</w:t>
        </w:r>
      </w:hyperlink>
      <w:r>
        <w:t xml:space="preserve"> к Рекомендациям) и справок для получения путевки </w:t>
      </w:r>
      <w:hyperlink r:id="rId19" w:history="1">
        <w:r>
          <w:rPr>
            <w:color w:val="0000FF"/>
          </w:rPr>
          <w:t>(форма N 070/у-04)</w:t>
        </w:r>
      </w:hyperlink>
      <w:r>
        <w:t xml:space="preserve"> при направлении в государственное казенное учреждение "Санаторий "Победа" ФТС России" или государственное казенное учреждение "Санаторий "Электроника" ФТС России" из амбулаторно-поликлинических учреждений с обязательным учетом противопоказаний для проведения лечения в санаторно-курортных условиях.</w:t>
      </w:r>
      <w:proofErr w:type="gramEnd"/>
    </w:p>
    <w:p w:rsidR="00BF4E8F" w:rsidRDefault="00BF4E8F" w:rsidP="00BF4E8F">
      <w:pPr>
        <w:pStyle w:val="ConsPlusNormal"/>
        <w:ind w:firstLine="540"/>
        <w:jc w:val="both"/>
      </w:pPr>
      <w:r>
        <w:t>Сотрудники и пенсионеры, имеющие лиц, находящихся на их иждивении и постоянно проживающих с ними, представляют в комиссию копию документа о признании указанного лица иждивенцем.</w:t>
      </w:r>
    </w:p>
    <w:p w:rsidR="00BF4E8F" w:rsidRDefault="00BF4E8F" w:rsidP="00BF4E8F">
      <w:pPr>
        <w:pStyle w:val="ConsPlusNormal"/>
        <w:ind w:firstLine="540"/>
        <w:jc w:val="both"/>
      </w:pPr>
      <w:r>
        <w:t xml:space="preserve">Пенсионеры (лица, ставшие инвалидами) обеспечиваются путевками по последнему месту службы. В случае ликвидации (реорганизации) таможенного органа пенсионеры (лица, ставшие инвалидами) прикрепляются в тот таможенный орган, который является правопреемником ликвидированного (реорганизованного) таможенного органа, или по согласованию </w:t>
      </w:r>
      <w:proofErr w:type="gramStart"/>
      <w:r>
        <w:t>с</w:t>
      </w:r>
      <w:proofErr w:type="gramEnd"/>
      <w:r>
        <w:t xml:space="preserve"> </w:t>
      </w:r>
      <w:proofErr w:type="gramStart"/>
      <w:r>
        <w:t>РТУ</w:t>
      </w:r>
      <w:proofErr w:type="gramEnd"/>
      <w:r>
        <w:t xml:space="preserve"> на основании заявления - в ближайший таможенный орган фактического проживания пенсионера (лица, ставшего инвалидом).</w:t>
      </w:r>
    </w:p>
    <w:p w:rsidR="00BF4E8F" w:rsidRDefault="00BF4E8F" w:rsidP="00BF4E8F">
      <w:pPr>
        <w:pStyle w:val="ConsPlusNormal"/>
        <w:ind w:firstLine="540"/>
        <w:jc w:val="both"/>
      </w:pPr>
      <w:r>
        <w:t>Если пенсионер (лицо, ставшее инвалидом) изменил место жительства, то заявление на получение путевки он подает в комиссию ближайшего таможенного органа, которая обращается в комиссию таможенного органа по последнему месту службы, которая принимает решение о выделении ему путевки. При выделении путевки она направляется в таможенный орган по месту жительства пенсионера (лица, ставшего инвалидом), где ему и выдается путевка. Обратный талон путевки направляется в комиссию таможенного органа, выделившего путевку.</w:t>
      </w:r>
    </w:p>
    <w:p w:rsidR="00BF4E8F" w:rsidRDefault="00BF4E8F" w:rsidP="00BF4E8F">
      <w:pPr>
        <w:pStyle w:val="ConsPlusNormal"/>
        <w:ind w:firstLine="540"/>
        <w:jc w:val="both"/>
      </w:pPr>
      <w:r>
        <w:t>Комиссии ведут поименный учет лиц, на которых распространяется действие однократного получения путевки в течение года.</w:t>
      </w:r>
    </w:p>
    <w:p w:rsidR="00BF4E8F" w:rsidRDefault="00BF4E8F" w:rsidP="00BF4E8F">
      <w:pPr>
        <w:pStyle w:val="ConsPlusNormal"/>
        <w:ind w:firstLine="540"/>
        <w:jc w:val="both"/>
      </w:pPr>
      <w:r>
        <w:t xml:space="preserve">10. Стоимость путевки в лечебно-оздоровительные учреждения устанавливается приказом ФТС России. </w:t>
      </w:r>
      <w:proofErr w:type="gramStart"/>
      <w:r>
        <w:t xml:space="preserve">Лица, указанные в </w:t>
      </w:r>
      <w:hyperlink w:anchor="Par34" w:history="1">
        <w:r>
          <w:rPr>
            <w:color w:val="0000FF"/>
          </w:rPr>
          <w:t>подпунктах "а"</w:t>
        </w:r>
      </w:hyperlink>
      <w:r>
        <w:t xml:space="preserve">, </w:t>
      </w:r>
      <w:hyperlink w:anchor="Par46" w:history="1">
        <w:r>
          <w:rPr>
            <w:color w:val="0000FF"/>
          </w:rPr>
          <w:t>"г"</w:t>
        </w:r>
      </w:hyperlink>
      <w:r>
        <w:t xml:space="preserve">, </w:t>
      </w:r>
      <w:hyperlink w:anchor="Par47" w:history="1">
        <w:r>
          <w:rPr>
            <w:color w:val="0000FF"/>
          </w:rPr>
          <w:t>"д"</w:t>
        </w:r>
      </w:hyperlink>
      <w:r>
        <w:t xml:space="preserve"> и </w:t>
      </w:r>
      <w:hyperlink w:anchor="Par48" w:history="1">
        <w:r>
          <w:rPr>
            <w:color w:val="0000FF"/>
          </w:rPr>
          <w:t>"е" пункта 1</w:t>
        </w:r>
      </w:hyperlink>
      <w:r>
        <w:t xml:space="preserve"> Рекомендаций, оплачивают полную стоимость путевки.</w:t>
      </w:r>
      <w:proofErr w:type="gramEnd"/>
    </w:p>
    <w:p w:rsidR="00BF4E8F" w:rsidRDefault="00BF4E8F" w:rsidP="00BF4E8F">
      <w:pPr>
        <w:pStyle w:val="ConsPlusNormal"/>
        <w:ind w:firstLine="540"/>
        <w:jc w:val="both"/>
      </w:pPr>
      <w:r>
        <w:t>Пенсионеры приобретают путевки за плату в размере 25% стоимости путевки, члены семей пенсионеров и лица, находящиеся на иждивении пенсионеров и проживающие совместно с ним, приобретают путевки за плату в размере 50% стоимости путевки - один раз в год &lt;1&gt;.</w:t>
      </w:r>
    </w:p>
    <w:p w:rsidR="00BF4E8F" w:rsidRDefault="00BF4E8F" w:rsidP="00BF4E8F">
      <w:pPr>
        <w:pStyle w:val="ConsPlusNormal"/>
        <w:ind w:firstLine="540"/>
        <w:jc w:val="both"/>
      </w:pPr>
      <w:r>
        <w:t>--------------------------------</w:t>
      </w:r>
    </w:p>
    <w:p w:rsidR="00BF4E8F" w:rsidRDefault="00BF4E8F" w:rsidP="00BF4E8F">
      <w:pPr>
        <w:pStyle w:val="ConsPlusNormal"/>
        <w:ind w:firstLine="540"/>
        <w:jc w:val="both"/>
      </w:pPr>
      <w:r>
        <w:t xml:space="preserve">&lt;1&gt; </w:t>
      </w:r>
      <w:hyperlink r:id="rId20" w:history="1">
        <w:r>
          <w:rPr>
            <w:color w:val="0000FF"/>
          </w:rPr>
          <w:t>Часть 6 статьи 10</w:t>
        </w:r>
      </w:hyperlink>
      <w:r>
        <w:t xml:space="preserve"> Федерального закона от 30 декабря 2012 г. N 283-ФЗ.</w:t>
      </w: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ind w:firstLine="540"/>
        <w:jc w:val="both"/>
      </w:pPr>
      <w:r>
        <w:t>Лица, ставшие инвалидами, приобретают путевки за плату в размере 25% стоимости путевки &lt;1&gt;.</w:t>
      </w:r>
    </w:p>
    <w:p w:rsidR="00BF4E8F" w:rsidRDefault="00BF4E8F" w:rsidP="00BF4E8F">
      <w:pPr>
        <w:pStyle w:val="ConsPlusNormal"/>
        <w:ind w:firstLine="540"/>
        <w:jc w:val="both"/>
      </w:pPr>
      <w:r>
        <w:t>--------------------------------</w:t>
      </w:r>
    </w:p>
    <w:p w:rsidR="00BF4E8F" w:rsidRDefault="00BF4E8F" w:rsidP="00BF4E8F">
      <w:pPr>
        <w:pStyle w:val="ConsPlusNormal"/>
        <w:ind w:firstLine="540"/>
        <w:jc w:val="both"/>
      </w:pPr>
      <w:r>
        <w:t xml:space="preserve">&lt;1&gt; </w:t>
      </w:r>
      <w:hyperlink r:id="rId21" w:history="1">
        <w:r>
          <w:rPr>
            <w:color w:val="0000FF"/>
          </w:rPr>
          <w:t>Часть 7 статьи 10</w:t>
        </w:r>
      </w:hyperlink>
      <w:r>
        <w:t xml:space="preserve"> Федерального закона от 30 декабря 2012 г. N 283-ФЗ.</w:t>
      </w: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ind w:firstLine="540"/>
        <w:jc w:val="both"/>
      </w:pPr>
      <w:r>
        <w:t>11. Оплата путевки в лечебно-оздоровительные учреждения производится лицами, которым она выделена, в кассу лечебно-оздоровительного учреждения или предварительно безналичным путем на счет лечебно-оздоровительного учреждения.</w:t>
      </w:r>
    </w:p>
    <w:p w:rsidR="00BF4E8F" w:rsidRDefault="00BF4E8F" w:rsidP="00BF4E8F">
      <w:pPr>
        <w:pStyle w:val="ConsPlusNormal"/>
        <w:ind w:firstLine="540"/>
        <w:jc w:val="both"/>
      </w:pPr>
      <w:r>
        <w:t>12. Комиссии таможенных органов выдают заполненные путевки (их ксерокопии), заверенные печатью таможенного органа или учреждения, находящегося в ведении ФТС России, либо печатью комиссии.</w:t>
      </w:r>
    </w:p>
    <w:p w:rsidR="00BF4E8F" w:rsidRDefault="00BF4E8F" w:rsidP="00BF4E8F">
      <w:pPr>
        <w:pStyle w:val="ConsPlusNormal"/>
        <w:ind w:firstLine="540"/>
        <w:jc w:val="both"/>
      </w:pPr>
      <w:r>
        <w:t xml:space="preserve">13. При отсутствии возможности реализации путевок в лечебно-оздоровительные учреждения вследствие объективных причин РТУ, таможни, непосредственно подчиненные ФТС России, учреждения, находящиеся в ведении ФТС России, обязаны информировать об этом Главное управление не </w:t>
      </w:r>
      <w:proofErr w:type="gramStart"/>
      <w:r>
        <w:t>позднее</w:t>
      </w:r>
      <w:proofErr w:type="gramEnd"/>
      <w:r>
        <w:t xml:space="preserve"> чем </w:t>
      </w:r>
      <w:r>
        <w:lastRenderedPageBreak/>
        <w:t>за 1 месяц до даты заезда. В этих случаях возможна их передача по согласованию с Главным управлением в другие таможенные органы.</w:t>
      </w:r>
    </w:p>
    <w:p w:rsidR="00BF4E8F" w:rsidRDefault="00BF4E8F" w:rsidP="00BF4E8F">
      <w:pPr>
        <w:pStyle w:val="ConsPlusNormal"/>
        <w:ind w:firstLine="540"/>
        <w:jc w:val="both"/>
      </w:pPr>
      <w:r>
        <w:t xml:space="preserve">14. </w:t>
      </w:r>
      <w:proofErr w:type="gramStart"/>
      <w:r>
        <w:t>В случае невозможности реализации путевок к установленному сроку комиссии совместно с лечебно-оздоровительными учреждениями по согласованию с Главным управлением вправе направлять отдыхающих лиц по путевкам с сокращенным сроком пребывания с оплатой за путевку по указанному сроку.</w:t>
      </w:r>
      <w:proofErr w:type="gramEnd"/>
    </w:p>
    <w:p w:rsidR="00BF4E8F" w:rsidRDefault="00BF4E8F" w:rsidP="00BF4E8F">
      <w:pPr>
        <w:pStyle w:val="ConsPlusNormal"/>
        <w:ind w:firstLine="540"/>
        <w:jc w:val="both"/>
      </w:pPr>
      <w:r>
        <w:t>15. Возврат денежных средств, перечисленных в лечебно-оздоровительные учреждения за неиспользованные путевки или в случае сокращения срока пребывания лиц в лечебно-оздоровительных учреждениях, возможен только в исключительных случаях (заболевание лица, смерть близкого родственника, отзыв из отпуска, подтвержденные соответствующими документами).</w:t>
      </w:r>
    </w:p>
    <w:p w:rsidR="00BF4E8F" w:rsidRDefault="00BF4E8F" w:rsidP="00BF4E8F">
      <w:pPr>
        <w:pStyle w:val="ConsPlusNormal"/>
        <w:ind w:firstLine="540"/>
        <w:jc w:val="both"/>
      </w:pPr>
      <w:r>
        <w:t>Возврат денежных средств осуществляется на основании заявления лица, оплатившего путевку, письма начальника РТУ, начальника таможни, непосредственно подчиненной ФТС России, руководителя учреждения, находящегося в ведении ФТС России, начальника Главного управления (для центрального аппарата ФТС России) в лечебно-оздоровительное учреждение путем их перечисления на расчетный счет лица, оплатившего путевку.</w:t>
      </w:r>
    </w:p>
    <w:p w:rsidR="00BF4E8F" w:rsidRDefault="00BF4E8F" w:rsidP="00BF4E8F">
      <w:pPr>
        <w:pStyle w:val="ConsPlusNormal"/>
        <w:ind w:firstLine="540"/>
        <w:jc w:val="both"/>
      </w:pPr>
      <w:r>
        <w:t>16. Лицо, получившее путевку, по возвращении из лечебно-оздоровительного учреждения обязано сдать обратный талон к путевке, заверенный печатью лечебно-оздоровительного учреждения, в комиссию по месту получения ксерокопии путевки.</w:t>
      </w:r>
    </w:p>
    <w:p w:rsidR="00BF4E8F" w:rsidRDefault="00BF4E8F" w:rsidP="00BF4E8F">
      <w:pPr>
        <w:pStyle w:val="ConsPlusNormal"/>
        <w:ind w:firstLine="540"/>
        <w:jc w:val="both"/>
      </w:pPr>
      <w:r>
        <w:t>Срок хранения обратного талона в комиссии - 3 года.</w:t>
      </w:r>
    </w:p>
    <w:p w:rsidR="00BF4E8F" w:rsidRDefault="00BF4E8F" w:rsidP="00BF4E8F">
      <w:pPr>
        <w:pStyle w:val="ConsPlusNormal"/>
        <w:ind w:firstLine="540"/>
        <w:jc w:val="both"/>
      </w:pPr>
      <w:r>
        <w:t>17. Дополнительные путевки (при согласии отдыхающих на уплотнение в номере санатория: размещение дополнительного койко-места) для членов семей лиц, поступающих в лечебно-оздоровительные учреждения, при наличии мест могут быть выделены Главным управлением по согласованию с лечебно-оздоровительными учреждениями.</w:t>
      </w: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jc w:val="center"/>
        <w:outlineLvl w:val="1"/>
      </w:pPr>
      <w:r>
        <w:t>II. Порядок приема и выписки лиц</w:t>
      </w:r>
    </w:p>
    <w:p w:rsidR="00BF4E8F" w:rsidRDefault="00BF4E8F" w:rsidP="00BF4E8F">
      <w:pPr>
        <w:pStyle w:val="ConsPlusNormal"/>
        <w:jc w:val="center"/>
      </w:pPr>
      <w:r>
        <w:t>в лечебно-оздоровительных учреждениях</w:t>
      </w:r>
    </w:p>
    <w:p w:rsidR="00BF4E8F" w:rsidRDefault="00BF4E8F" w:rsidP="00BF4E8F">
      <w:pPr>
        <w:pStyle w:val="ConsPlusNormal"/>
        <w:jc w:val="both"/>
      </w:pPr>
    </w:p>
    <w:p w:rsidR="00BF4E8F" w:rsidRDefault="00BF4E8F" w:rsidP="00765691">
      <w:pPr>
        <w:pStyle w:val="ConsPlusNormal"/>
        <w:tabs>
          <w:tab w:val="left" w:pos="9781"/>
        </w:tabs>
        <w:ind w:firstLine="540"/>
        <w:jc w:val="both"/>
      </w:pPr>
      <w:r>
        <w:t xml:space="preserve">18. </w:t>
      </w:r>
      <w:proofErr w:type="gramStart"/>
      <w:r>
        <w:t>Лица старше 18 лет при поступлении в лечебно-оздоровительные учреждения должны при себе иметь ксерокопию путевки, квитанцию об оплате путевки (в случае если оплата производилась безналичным путем), паспорт, санаторно-курортную карту для пребывания в государственном казенном учреждении "Санаторий "Победа" ФТС России", государственном казенном учреждении "Санаторий "Электроника" ФТС России" или справку об отсутствии медицинских противопоказаний - для пребывания в государственном казенном учреждении "Пансионат "Белое</w:t>
      </w:r>
      <w:proofErr w:type="gramEnd"/>
      <w:r>
        <w:t xml:space="preserve"> </w:t>
      </w:r>
      <w:proofErr w:type="gramStart"/>
      <w:r>
        <w:t>солнце" ФТС России", его филиале и в филиале государственного казенного учреждения "Санаторий "Победа" ФТС России" в с. Кабардинка, полис обязательного медицинского страхования (при его наличии).</w:t>
      </w:r>
      <w:proofErr w:type="gramEnd"/>
    </w:p>
    <w:p w:rsidR="00BF4E8F" w:rsidRDefault="00BF4E8F" w:rsidP="00BF4E8F">
      <w:pPr>
        <w:pStyle w:val="ConsPlusNormal"/>
        <w:ind w:firstLine="540"/>
        <w:jc w:val="both"/>
      </w:pPr>
      <w:r>
        <w:t xml:space="preserve">Лица, желающие получить лечение в государственном казенном учреждении "Пансионат "Белое солнце" ФТС России", его филиале и филиале государственного казенного учреждения "Санаторий "Победа" ФТС России" </w:t>
      </w:r>
      <w:proofErr w:type="gramStart"/>
      <w:r>
        <w:t>в</w:t>
      </w:r>
      <w:proofErr w:type="gramEnd"/>
      <w:r>
        <w:t xml:space="preserve"> </w:t>
      </w:r>
      <w:proofErr w:type="gramStart"/>
      <w:r>
        <w:t>с</w:t>
      </w:r>
      <w:proofErr w:type="gramEnd"/>
      <w:r>
        <w:t>. Кабардинка, должны иметь при себе оформленную санаторно-курортную карту.</w:t>
      </w:r>
    </w:p>
    <w:p w:rsidR="00BF4E8F" w:rsidRDefault="00BF4E8F" w:rsidP="00BF4E8F">
      <w:pPr>
        <w:pStyle w:val="ConsPlusNormal"/>
        <w:ind w:firstLine="540"/>
        <w:jc w:val="both"/>
      </w:pPr>
      <w:r>
        <w:t>Члены семьи, направленные в лечебно-оздоровительные учреждения без должностного лица, работника, пенсионера, должны иметь справку о родстве, заверенную кадровым подразделением (</w:t>
      </w:r>
      <w:hyperlink w:anchor="Par192" w:history="1">
        <w:r>
          <w:rPr>
            <w:color w:val="0000FF"/>
          </w:rPr>
          <w:t>приложение N 2</w:t>
        </w:r>
      </w:hyperlink>
      <w:r>
        <w:t xml:space="preserve"> к Рекомендациям).</w:t>
      </w:r>
    </w:p>
    <w:p w:rsidR="00BF4E8F" w:rsidRDefault="00BF4E8F" w:rsidP="00BF4E8F">
      <w:pPr>
        <w:pStyle w:val="ConsPlusNormal"/>
        <w:ind w:firstLine="540"/>
        <w:jc w:val="both"/>
      </w:pPr>
      <w:r>
        <w:t>Лица, являющиеся иждивенцами, представляют копию нотариально заверенного документа о признании данного лица иждивенцем или копию с предъявлением оригинала такого документа.</w:t>
      </w:r>
    </w:p>
    <w:p w:rsidR="00BF4E8F" w:rsidRDefault="00BF4E8F" w:rsidP="00BF4E8F">
      <w:pPr>
        <w:pStyle w:val="ConsPlusNormal"/>
        <w:ind w:firstLine="540"/>
        <w:jc w:val="both"/>
      </w:pPr>
      <w:r>
        <w:t>Пенсионеры, прибывшие в лечебно-оздоровительные учреждения, представляют справку, выданную комиссией таможенного органа, в котором они получают путевку, о том, что в текущем году они не использовали свое право на льготные путевки (</w:t>
      </w:r>
      <w:hyperlink w:anchor="Par292" w:history="1">
        <w:r>
          <w:rPr>
            <w:color w:val="0000FF"/>
          </w:rPr>
          <w:t>прило</w:t>
        </w:r>
        <w:r>
          <w:rPr>
            <w:color w:val="0000FF"/>
          </w:rPr>
          <w:t>ж</w:t>
        </w:r>
        <w:r>
          <w:rPr>
            <w:color w:val="0000FF"/>
          </w:rPr>
          <w:t>ение N 4</w:t>
        </w:r>
      </w:hyperlink>
      <w:r>
        <w:t xml:space="preserve"> к Рекомендациям).</w:t>
      </w:r>
    </w:p>
    <w:p w:rsidR="00BF4E8F" w:rsidRDefault="00BF4E8F" w:rsidP="00BF4E8F">
      <w:pPr>
        <w:pStyle w:val="ConsPlusNormal"/>
        <w:ind w:firstLine="540"/>
        <w:jc w:val="both"/>
      </w:pPr>
      <w:r>
        <w:t>19. Дети в возрасте от 4 до 15 лет принимаются в лечебно-оздоровительные учреждения только на оздоровительный отдых, старше 15 лет - с предоставлением лечения. При этом представляются следующие документы: ксерокопия путевки, квитанция об оплате путевки (в случае если оплата производилась безналичным путем), свидетельство о рождении ребенка или паспорт, справка врача об отсутствии контактов ребенка с инфекционными больными по месту жительства, в дошкольных учреждениях или в школе.</w:t>
      </w:r>
    </w:p>
    <w:p w:rsidR="00BF4E8F" w:rsidRDefault="00BF4E8F" w:rsidP="00BF4E8F">
      <w:pPr>
        <w:pStyle w:val="ConsPlusNormal"/>
        <w:ind w:firstLine="540"/>
        <w:jc w:val="both"/>
      </w:pPr>
      <w:r>
        <w:t>20. Прием и выписка лиц производится в сроки, указанные в путевках. Обслуживание начинается с 8 часов утра в день заезда и заканчивается в 8 часов утра дня, следующего за последним днем, указанным в путевке.</w:t>
      </w:r>
    </w:p>
    <w:p w:rsidR="00BF4E8F" w:rsidRDefault="00BF4E8F" w:rsidP="00BF4E8F">
      <w:pPr>
        <w:pStyle w:val="ConsPlusNormal"/>
        <w:ind w:firstLine="540"/>
        <w:jc w:val="both"/>
      </w:pPr>
      <w:r>
        <w:t xml:space="preserve">21. В случае прибытия в лечебно-оздоровительные </w:t>
      </w:r>
      <w:proofErr w:type="gramStart"/>
      <w:r>
        <w:t>учреждения</w:t>
      </w:r>
      <w:proofErr w:type="gramEnd"/>
      <w:r>
        <w:t xml:space="preserve"> по уважительным причинам ранее установленного времени, но не более чем на 12 часов, срок нахождения лиц в санаторно-курортной организации заканчивается в 20 часов последнего дня, указанного в путевке.</w:t>
      </w:r>
    </w:p>
    <w:p w:rsidR="00BF4E8F" w:rsidRDefault="00BF4E8F" w:rsidP="00BF4E8F">
      <w:pPr>
        <w:pStyle w:val="ConsPlusNormal"/>
        <w:ind w:firstLine="540"/>
        <w:jc w:val="both"/>
      </w:pPr>
      <w:r>
        <w:t>22. При опоздании лиц к началу срока заезда, указанного в путевке, пропущенные дни не восстанавливаются и денежные средства за указанные дни не возвращаются.</w:t>
      </w:r>
    </w:p>
    <w:p w:rsidR="00BF4E8F" w:rsidRDefault="00BF4E8F" w:rsidP="00BF4E8F">
      <w:pPr>
        <w:pStyle w:val="ConsPlusNormal"/>
        <w:ind w:firstLine="540"/>
        <w:jc w:val="both"/>
      </w:pPr>
      <w:r>
        <w:lastRenderedPageBreak/>
        <w:t>23. Прием лиц в лечебно-оздоровительные учреждения не разрешается в следующих случаях:</w:t>
      </w:r>
    </w:p>
    <w:p w:rsidR="00BF4E8F" w:rsidRDefault="00BF4E8F" w:rsidP="00BF4E8F">
      <w:pPr>
        <w:pStyle w:val="ConsPlusNormal"/>
        <w:ind w:firstLine="540"/>
        <w:jc w:val="both"/>
      </w:pPr>
      <w:r>
        <w:t xml:space="preserve">- при </w:t>
      </w:r>
      <w:bookmarkStart w:id="5" w:name="_GoBack"/>
      <w:r>
        <w:t>отсутствии к</w:t>
      </w:r>
      <w:bookmarkEnd w:id="5"/>
      <w:r>
        <w:t>серокопий путевок, выданных установленным порядком комиссией;</w:t>
      </w:r>
    </w:p>
    <w:p w:rsidR="00BF4E8F" w:rsidRDefault="00BF4E8F" w:rsidP="00BF4E8F">
      <w:pPr>
        <w:pStyle w:val="ConsPlusNormal"/>
        <w:ind w:firstLine="540"/>
        <w:jc w:val="both"/>
      </w:pPr>
      <w:r>
        <w:t>- при отказе оплачивать пребывание в лечебно-оздоровительном учреждении;</w:t>
      </w:r>
    </w:p>
    <w:p w:rsidR="00BF4E8F" w:rsidRDefault="00BF4E8F" w:rsidP="00BF4E8F">
      <w:pPr>
        <w:pStyle w:val="ConsPlusNormal"/>
        <w:ind w:firstLine="540"/>
        <w:jc w:val="both"/>
      </w:pPr>
      <w:r>
        <w:t>- при отсутствии у детей, поступающих в лечебно-оздоровительные учреждения, справки врача об отсутствии контактов ребенка с инфекционными больными по месту жительства, в дошкольных учреждениях или в школе.</w:t>
      </w:r>
    </w:p>
    <w:p w:rsidR="00BF4E8F" w:rsidRDefault="00BF4E8F" w:rsidP="00BF4E8F">
      <w:pPr>
        <w:pStyle w:val="ConsPlusNormal"/>
        <w:ind w:firstLine="540"/>
        <w:jc w:val="both"/>
      </w:pPr>
      <w:r>
        <w:t>24. За нарушение режима лица, находящиеся в лечебно-оздоровительном учреждении, могут быть выписаны досрочно.</w:t>
      </w:r>
    </w:p>
    <w:p w:rsidR="00BF4E8F" w:rsidRDefault="00BF4E8F" w:rsidP="00BF4E8F">
      <w:pPr>
        <w:pStyle w:val="ConsPlusNormal"/>
        <w:ind w:firstLine="540"/>
        <w:jc w:val="both"/>
      </w:pPr>
      <w:r>
        <w:t>25. Бланки путевок подлежат учету в лечебно-оздоровительных учреждениях в установленном порядке. Бланк использованной путевки хранится в бухгалтерии лечебно-оздоровительного учреждения в течение 5 лет.</w:t>
      </w: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jc w:val="right"/>
      </w:pPr>
      <w:r>
        <w:t>Начальник Главного управления</w:t>
      </w:r>
    </w:p>
    <w:p w:rsidR="00BF4E8F" w:rsidRDefault="00BF4E8F" w:rsidP="00BF4E8F">
      <w:pPr>
        <w:pStyle w:val="ConsPlusNormal"/>
        <w:jc w:val="right"/>
      </w:pPr>
      <w:r>
        <w:t>тылового обеспечения</w:t>
      </w:r>
    </w:p>
    <w:p w:rsidR="00BF4E8F" w:rsidRDefault="00BF4E8F" w:rsidP="00BF4E8F">
      <w:pPr>
        <w:pStyle w:val="ConsPlusNormal"/>
        <w:jc w:val="right"/>
      </w:pPr>
      <w:r>
        <w:t>В.В.ГОРСКИЙ</w:t>
      </w: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jc w:val="right"/>
        <w:outlineLvl w:val="1"/>
      </w:pPr>
      <w:r>
        <w:t>Приложение N 1</w:t>
      </w:r>
    </w:p>
    <w:p w:rsidR="00BF4E8F" w:rsidRDefault="00BF4E8F" w:rsidP="00BF4E8F">
      <w:pPr>
        <w:pStyle w:val="ConsPlusNormal"/>
        <w:jc w:val="right"/>
      </w:pPr>
      <w:r>
        <w:t>к Рекомендациям о порядке отбора,</w:t>
      </w:r>
    </w:p>
    <w:p w:rsidR="00BF4E8F" w:rsidRDefault="00BF4E8F" w:rsidP="00BF4E8F">
      <w:pPr>
        <w:pStyle w:val="ConsPlusNormal"/>
        <w:jc w:val="right"/>
      </w:pPr>
      <w:r>
        <w:t>направления и пребывания</w:t>
      </w:r>
    </w:p>
    <w:p w:rsidR="00BF4E8F" w:rsidRDefault="00BF4E8F" w:rsidP="00BF4E8F">
      <w:pPr>
        <w:pStyle w:val="ConsPlusNormal"/>
        <w:jc w:val="right"/>
      </w:pPr>
      <w:r>
        <w:t>должностных лиц и работников</w:t>
      </w:r>
    </w:p>
    <w:p w:rsidR="00BF4E8F" w:rsidRDefault="00BF4E8F" w:rsidP="00BF4E8F">
      <w:pPr>
        <w:pStyle w:val="ConsPlusNormal"/>
        <w:jc w:val="right"/>
      </w:pPr>
      <w:r>
        <w:t xml:space="preserve">таможенных органов </w:t>
      </w:r>
      <w:proofErr w:type="gramStart"/>
      <w:r>
        <w:t>Российской</w:t>
      </w:r>
      <w:proofErr w:type="gramEnd"/>
    </w:p>
    <w:p w:rsidR="00BF4E8F" w:rsidRDefault="00BF4E8F" w:rsidP="00BF4E8F">
      <w:pPr>
        <w:pStyle w:val="ConsPlusNormal"/>
        <w:jc w:val="right"/>
      </w:pPr>
      <w:r>
        <w:t xml:space="preserve">Федерации в </w:t>
      </w:r>
      <w:proofErr w:type="gramStart"/>
      <w:r>
        <w:t>лечебно-оздоровительных</w:t>
      </w:r>
      <w:proofErr w:type="gramEnd"/>
    </w:p>
    <w:p w:rsidR="00BF4E8F" w:rsidRDefault="00BF4E8F" w:rsidP="00BF4E8F">
      <w:pPr>
        <w:pStyle w:val="ConsPlusNormal"/>
        <w:jc w:val="right"/>
      </w:pPr>
      <w:proofErr w:type="gramStart"/>
      <w:r>
        <w:t>учреждениях</w:t>
      </w:r>
      <w:proofErr w:type="gramEnd"/>
      <w:r>
        <w:t xml:space="preserve"> ФТС России</w:t>
      </w: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jc w:val="right"/>
      </w:pPr>
      <w:r>
        <w:t>Образец</w:t>
      </w:r>
    </w:p>
    <w:p w:rsidR="00BF4E8F" w:rsidRDefault="00BF4E8F" w:rsidP="00BF4E8F">
      <w:pPr>
        <w:pStyle w:val="ConsPlusNormal"/>
        <w:jc w:val="right"/>
        <w:sectPr w:rsidR="00BF4E8F">
          <w:pgSz w:w="11906" w:h="16838"/>
          <w:pgMar w:top="1440" w:right="566" w:bottom="1440" w:left="1133" w:header="720" w:footer="720" w:gutter="0"/>
          <w:cols w:space="720"/>
          <w:noEndnote/>
        </w:sectPr>
      </w:pP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nformat"/>
        <w:jc w:val="both"/>
      </w:pPr>
      <w:bookmarkStart w:id="6" w:name="Par135"/>
      <w:bookmarkEnd w:id="6"/>
      <w:r>
        <w:t xml:space="preserve">                 Отчет об использовании выделенных путевок</w:t>
      </w:r>
    </w:p>
    <w:p w:rsidR="00BF4E8F" w:rsidRDefault="00BF4E8F" w:rsidP="00BF4E8F">
      <w:pPr>
        <w:pStyle w:val="ConsPlusNonformat"/>
        <w:jc w:val="both"/>
      </w:pPr>
      <w:r>
        <w:t xml:space="preserve">              в лечебно-оздоровительные учреждения ФТС России</w:t>
      </w:r>
    </w:p>
    <w:p w:rsidR="00BF4E8F" w:rsidRDefault="00BF4E8F" w:rsidP="00BF4E8F">
      <w:pPr>
        <w:pStyle w:val="ConsPlusNonformat"/>
        <w:jc w:val="both"/>
      </w:pPr>
    </w:p>
    <w:p w:rsidR="00BF4E8F" w:rsidRDefault="00BF4E8F" w:rsidP="00BF4E8F">
      <w:pPr>
        <w:pStyle w:val="ConsPlusNonformat"/>
        <w:jc w:val="both"/>
      </w:pPr>
      <w:r>
        <w:t xml:space="preserve">                  за ____________ квартал __________ года</w:t>
      </w:r>
    </w:p>
    <w:p w:rsidR="00BF4E8F" w:rsidRDefault="00BF4E8F" w:rsidP="00BF4E8F">
      <w:pPr>
        <w:pStyle w:val="ConsPlusNonformat"/>
        <w:jc w:val="both"/>
      </w:pPr>
    </w:p>
    <w:p w:rsidR="00BF4E8F" w:rsidRDefault="00BF4E8F" w:rsidP="00BF4E8F">
      <w:pPr>
        <w:pStyle w:val="ConsPlusNonformat"/>
        <w:jc w:val="both"/>
      </w:pPr>
      <w:r>
        <w:t xml:space="preserve">                  _______________________________________</w:t>
      </w:r>
    </w:p>
    <w:p w:rsidR="00BF4E8F" w:rsidRDefault="00BF4E8F" w:rsidP="00BF4E8F">
      <w:pPr>
        <w:pStyle w:val="ConsPlusNonformat"/>
        <w:jc w:val="both"/>
      </w:pPr>
      <w:r>
        <w:t xml:space="preserve">                     (наименование таможенного органа)</w:t>
      </w:r>
    </w:p>
    <w:p w:rsidR="00BF4E8F" w:rsidRDefault="00BF4E8F" w:rsidP="00BF4E8F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06"/>
        <w:gridCol w:w="1512"/>
        <w:gridCol w:w="2198"/>
        <w:gridCol w:w="1497"/>
        <w:gridCol w:w="2310"/>
        <w:gridCol w:w="910"/>
        <w:gridCol w:w="1232"/>
      </w:tblGrid>
      <w:tr w:rsidR="00BF4E8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center"/>
            </w:pPr>
            <w:r>
              <w:t>Наименование таможенного органа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center"/>
            </w:pPr>
            <w:r>
              <w:t>Категория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center"/>
            </w:pPr>
            <w:r>
              <w:t>Лечебно-оздоровительное учреждение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center"/>
            </w:pPr>
            <w:r>
              <w:t>Дата заезда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center"/>
            </w:pPr>
            <w:r>
              <w:t>N путевки</w:t>
            </w:r>
          </w:p>
        </w:tc>
      </w:tr>
      <w:tr w:rsidR="00BF4E8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both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both"/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both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both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both"/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both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both"/>
            </w:pPr>
          </w:p>
        </w:tc>
      </w:tr>
      <w:tr w:rsidR="00BF4E8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both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both"/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both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both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both"/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both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both"/>
            </w:pPr>
          </w:p>
        </w:tc>
      </w:tr>
      <w:tr w:rsidR="00BF4E8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both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both"/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both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both"/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both"/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both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4E8F" w:rsidRDefault="00BF4E8F">
            <w:pPr>
              <w:pStyle w:val="ConsPlusNormal"/>
              <w:jc w:val="both"/>
            </w:pPr>
          </w:p>
        </w:tc>
      </w:tr>
    </w:tbl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nformat"/>
        <w:jc w:val="both"/>
      </w:pPr>
      <w:r>
        <w:t>Начальник _____________________  Председатель комиссии ____________________</w:t>
      </w:r>
    </w:p>
    <w:p w:rsidR="00BF4E8F" w:rsidRDefault="00BF4E8F" w:rsidP="00BF4E8F">
      <w:pPr>
        <w:pStyle w:val="ConsPlusNonformat"/>
        <w:jc w:val="both"/>
      </w:pPr>
      <w:r>
        <w:t xml:space="preserve">              </w:t>
      </w:r>
      <w:proofErr w:type="gramStart"/>
      <w:r>
        <w:t>(звание, ФИО,                            (ФИО, подпись, дата)</w:t>
      </w:r>
      <w:proofErr w:type="gramEnd"/>
    </w:p>
    <w:p w:rsidR="00BF4E8F" w:rsidRDefault="00BF4E8F" w:rsidP="00BF4E8F">
      <w:pPr>
        <w:pStyle w:val="ConsPlusNonformat"/>
        <w:jc w:val="both"/>
      </w:pPr>
      <w:r>
        <w:t xml:space="preserve">              подпись, дата)</w:t>
      </w:r>
    </w:p>
    <w:p w:rsidR="00BF4E8F" w:rsidRDefault="00BF4E8F" w:rsidP="00BF4E8F">
      <w:pPr>
        <w:pStyle w:val="ConsPlusNonformat"/>
        <w:jc w:val="both"/>
      </w:pPr>
      <w:r>
        <w:t>_______________________________  __________________________________________</w:t>
      </w:r>
    </w:p>
    <w:p w:rsidR="00BF4E8F" w:rsidRDefault="00BF4E8F" w:rsidP="00BF4E8F">
      <w:pPr>
        <w:pStyle w:val="ConsPlusNonformat"/>
        <w:jc w:val="both"/>
      </w:pPr>
      <w:r>
        <w:t>_______________________________  __________________________________________</w:t>
      </w: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jc w:val="right"/>
        <w:outlineLvl w:val="1"/>
      </w:pPr>
      <w:r>
        <w:t>Приложение N 2</w:t>
      </w:r>
    </w:p>
    <w:p w:rsidR="00BF4E8F" w:rsidRDefault="00BF4E8F" w:rsidP="00BF4E8F">
      <w:pPr>
        <w:pStyle w:val="ConsPlusNormal"/>
        <w:jc w:val="right"/>
      </w:pPr>
      <w:r>
        <w:t>к Рекомендациям о порядке отбора,</w:t>
      </w:r>
    </w:p>
    <w:p w:rsidR="00BF4E8F" w:rsidRDefault="00BF4E8F" w:rsidP="00BF4E8F">
      <w:pPr>
        <w:pStyle w:val="ConsPlusNormal"/>
        <w:jc w:val="right"/>
      </w:pPr>
      <w:r>
        <w:t>направления и пребывания</w:t>
      </w:r>
    </w:p>
    <w:p w:rsidR="00BF4E8F" w:rsidRDefault="00BF4E8F" w:rsidP="00BF4E8F">
      <w:pPr>
        <w:pStyle w:val="ConsPlusNormal"/>
        <w:jc w:val="right"/>
      </w:pPr>
      <w:r>
        <w:t>должностных лиц и работников</w:t>
      </w:r>
    </w:p>
    <w:p w:rsidR="00BF4E8F" w:rsidRDefault="00BF4E8F" w:rsidP="00BF4E8F">
      <w:pPr>
        <w:pStyle w:val="ConsPlusNormal"/>
        <w:jc w:val="right"/>
      </w:pPr>
      <w:r>
        <w:t xml:space="preserve">таможенных органов </w:t>
      </w:r>
      <w:proofErr w:type="gramStart"/>
      <w:r>
        <w:t>Российской</w:t>
      </w:r>
      <w:proofErr w:type="gramEnd"/>
    </w:p>
    <w:p w:rsidR="00BF4E8F" w:rsidRDefault="00BF4E8F" w:rsidP="00BF4E8F">
      <w:pPr>
        <w:pStyle w:val="ConsPlusNormal"/>
        <w:jc w:val="right"/>
      </w:pPr>
      <w:r>
        <w:t xml:space="preserve">Федерации в </w:t>
      </w:r>
      <w:proofErr w:type="gramStart"/>
      <w:r>
        <w:t>лечебно-оздоровительных</w:t>
      </w:r>
      <w:proofErr w:type="gramEnd"/>
    </w:p>
    <w:p w:rsidR="00BF4E8F" w:rsidRDefault="00BF4E8F" w:rsidP="00BF4E8F">
      <w:pPr>
        <w:pStyle w:val="ConsPlusNormal"/>
        <w:jc w:val="right"/>
      </w:pPr>
      <w:proofErr w:type="gramStart"/>
      <w:r>
        <w:t>учреждениях</w:t>
      </w:r>
      <w:proofErr w:type="gramEnd"/>
      <w:r>
        <w:t xml:space="preserve"> ФТС России</w:t>
      </w: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jc w:val="right"/>
      </w:pPr>
      <w:r>
        <w:t>Образец</w:t>
      </w: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nformat"/>
        <w:jc w:val="both"/>
      </w:pPr>
      <w:bookmarkStart w:id="7" w:name="Par192"/>
      <w:bookmarkEnd w:id="7"/>
      <w:r>
        <w:t xml:space="preserve">                                СПРАВКА </w:t>
      </w:r>
      <w:hyperlink w:anchor="Par210" w:history="1">
        <w:r>
          <w:rPr>
            <w:color w:val="0000FF"/>
          </w:rPr>
          <w:t>&lt;*&gt;</w:t>
        </w:r>
      </w:hyperlink>
    </w:p>
    <w:p w:rsidR="00BF4E8F" w:rsidRDefault="00BF4E8F" w:rsidP="00BF4E8F">
      <w:pPr>
        <w:pStyle w:val="ConsPlusNonformat"/>
        <w:jc w:val="both"/>
      </w:pPr>
    </w:p>
    <w:p w:rsidR="00BF4E8F" w:rsidRDefault="00BF4E8F" w:rsidP="00BF4E8F">
      <w:pPr>
        <w:pStyle w:val="ConsPlusNonformat"/>
        <w:jc w:val="both"/>
      </w:pPr>
      <w:r>
        <w:t xml:space="preserve">    Дана  Иванову  Николаю  Ивановичу  о  том,  что  он (она) действительно</w:t>
      </w:r>
    </w:p>
    <w:p w:rsidR="00BF4E8F" w:rsidRDefault="00BF4E8F" w:rsidP="00BF4E8F">
      <w:pPr>
        <w:pStyle w:val="ConsPlusNonformat"/>
        <w:jc w:val="both"/>
      </w:pPr>
      <w:proofErr w:type="gramStart"/>
      <w:r>
        <w:t>является   должностным   лицом   (пенсионером,   работником,   иным  лицом,</w:t>
      </w:r>
      <w:proofErr w:type="gramEnd"/>
    </w:p>
    <w:p w:rsidR="00BF4E8F" w:rsidRDefault="00BF4E8F" w:rsidP="00BF4E8F">
      <w:pPr>
        <w:pStyle w:val="ConsPlusNonformat"/>
        <w:jc w:val="both"/>
      </w:pPr>
      <w:r>
        <w:t>предусмотренным законодательством Российской Федерации) таможенных органов.</w:t>
      </w:r>
    </w:p>
    <w:p w:rsidR="00BF4E8F" w:rsidRDefault="00BF4E8F" w:rsidP="00BF4E8F">
      <w:pPr>
        <w:pStyle w:val="ConsPlusNonformat"/>
        <w:jc w:val="both"/>
      </w:pPr>
      <w:r>
        <w:t xml:space="preserve">    В личном деле Н.И. Иванова значатся:</w:t>
      </w:r>
    </w:p>
    <w:p w:rsidR="00BF4E8F" w:rsidRDefault="00BF4E8F" w:rsidP="00BF4E8F">
      <w:pPr>
        <w:pStyle w:val="ConsPlusNonformat"/>
        <w:jc w:val="both"/>
      </w:pPr>
      <w:r>
        <w:t>жена - Иванова Ирина Анатольевна, 1965 года рождения;</w:t>
      </w:r>
    </w:p>
    <w:p w:rsidR="00BF4E8F" w:rsidRDefault="00BF4E8F" w:rsidP="00BF4E8F">
      <w:pPr>
        <w:pStyle w:val="ConsPlusNonformat"/>
        <w:jc w:val="both"/>
      </w:pPr>
      <w:r>
        <w:t>дочь - Иванова Марина Николаевна, 1999 года рождения.</w:t>
      </w:r>
    </w:p>
    <w:p w:rsidR="00BF4E8F" w:rsidRDefault="00BF4E8F" w:rsidP="00BF4E8F">
      <w:pPr>
        <w:pStyle w:val="ConsPlusNonformat"/>
        <w:jc w:val="both"/>
      </w:pPr>
    </w:p>
    <w:p w:rsidR="00BF4E8F" w:rsidRDefault="00BF4E8F" w:rsidP="00BF4E8F">
      <w:pPr>
        <w:pStyle w:val="ConsPlusNonformat"/>
        <w:jc w:val="both"/>
      </w:pPr>
      <w:r>
        <w:t xml:space="preserve">    Настоящая  справка  выдана для представления в </w:t>
      </w:r>
      <w:proofErr w:type="gramStart"/>
      <w:r>
        <w:t>государственное</w:t>
      </w:r>
      <w:proofErr w:type="gramEnd"/>
      <w:r>
        <w:t xml:space="preserve"> казенное</w:t>
      </w:r>
    </w:p>
    <w:p w:rsidR="00BF4E8F" w:rsidRDefault="00BF4E8F" w:rsidP="00BF4E8F">
      <w:pPr>
        <w:pStyle w:val="ConsPlusNonformat"/>
        <w:jc w:val="both"/>
      </w:pPr>
      <w:proofErr w:type="gramStart"/>
      <w:r>
        <w:t>учреждение   "Санаторий  "Победа"  ФТС  России"  (государственное  казенное</w:t>
      </w:r>
      <w:proofErr w:type="gramEnd"/>
    </w:p>
    <w:p w:rsidR="00BF4E8F" w:rsidRDefault="00BF4E8F" w:rsidP="00BF4E8F">
      <w:pPr>
        <w:pStyle w:val="ConsPlusNonformat"/>
        <w:jc w:val="both"/>
      </w:pPr>
      <w:r>
        <w:t>учреждение  "Санаторий  "Электроника" ФТС России", государственное казенное</w:t>
      </w:r>
    </w:p>
    <w:p w:rsidR="00BF4E8F" w:rsidRDefault="00BF4E8F" w:rsidP="00BF4E8F">
      <w:pPr>
        <w:pStyle w:val="ConsPlusNonformat"/>
        <w:jc w:val="both"/>
      </w:pPr>
      <w:r>
        <w:t>учреждение "Пансионат "Белое солнце" ФТС России").</w:t>
      </w:r>
    </w:p>
    <w:p w:rsidR="00BF4E8F" w:rsidRDefault="00BF4E8F" w:rsidP="00BF4E8F">
      <w:pPr>
        <w:pStyle w:val="ConsPlusNonformat"/>
        <w:jc w:val="both"/>
      </w:pPr>
    </w:p>
    <w:p w:rsidR="00BF4E8F" w:rsidRDefault="00BF4E8F" w:rsidP="00BF4E8F">
      <w:pPr>
        <w:pStyle w:val="ConsPlusNonformat"/>
        <w:jc w:val="both"/>
      </w:pPr>
      <w:r>
        <w:t>Начальник (заместитель начальника)</w:t>
      </w:r>
    </w:p>
    <w:p w:rsidR="00BF4E8F" w:rsidRDefault="00BF4E8F" w:rsidP="00BF4E8F">
      <w:pPr>
        <w:pStyle w:val="ConsPlusNonformat"/>
        <w:jc w:val="both"/>
      </w:pPr>
      <w:r>
        <w:t xml:space="preserve">таможенного органа </w:t>
      </w:r>
      <w:hyperlink w:anchor="Par211" w:history="1">
        <w:r>
          <w:rPr>
            <w:color w:val="0000FF"/>
          </w:rPr>
          <w:t>&lt;**&gt;</w:t>
        </w:r>
      </w:hyperlink>
      <w:r>
        <w:t xml:space="preserve">                                ____________________</w:t>
      </w: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ind w:firstLine="540"/>
        <w:jc w:val="both"/>
      </w:pPr>
      <w:r>
        <w:t>--------------------------------</w:t>
      </w:r>
    </w:p>
    <w:p w:rsidR="00BF4E8F" w:rsidRDefault="00BF4E8F" w:rsidP="00BF4E8F">
      <w:pPr>
        <w:pStyle w:val="ConsPlusNormal"/>
        <w:ind w:firstLine="540"/>
        <w:jc w:val="both"/>
      </w:pPr>
      <w:bookmarkStart w:id="8" w:name="Par210"/>
      <w:bookmarkEnd w:id="8"/>
      <w:r>
        <w:t>&lt;*&gt; Справка заполняется на бланке таможенного органа и заверяется печатью кадрового подразделения таможенного органа.</w:t>
      </w:r>
    </w:p>
    <w:p w:rsidR="00BF4E8F" w:rsidRDefault="00BF4E8F" w:rsidP="00BF4E8F">
      <w:pPr>
        <w:pStyle w:val="ConsPlusNormal"/>
        <w:ind w:firstLine="540"/>
        <w:jc w:val="both"/>
      </w:pPr>
      <w:bookmarkStart w:id="9" w:name="Par211"/>
      <w:bookmarkEnd w:id="9"/>
      <w:r>
        <w:t>&lt;**&gt; Для должностных лиц центрального аппарата ФТС России справку подписывает начальник Управления государственной службы и кадров или его заместитель.</w:t>
      </w: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jc w:val="both"/>
      </w:pPr>
    </w:p>
    <w:p w:rsidR="009B687B" w:rsidRDefault="009B687B">
      <w:pPr>
        <w:rPr>
          <w:rFonts w:ascii="Arial" w:hAnsi="Arial" w:cs="Arial"/>
          <w:sz w:val="20"/>
          <w:szCs w:val="20"/>
        </w:rPr>
      </w:pPr>
      <w:r>
        <w:br w:type="page"/>
      </w:r>
    </w:p>
    <w:p w:rsidR="00BF4E8F" w:rsidRDefault="00BF4E8F" w:rsidP="00BF4E8F">
      <w:pPr>
        <w:pStyle w:val="ConsPlusNormal"/>
        <w:jc w:val="right"/>
        <w:outlineLvl w:val="1"/>
      </w:pPr>
      <w:r>
        <w:lastRenderedPageBreak/>
        <w:t>Приложение N 3</w:t>
      </w:r>
    </w:p>
    <w:p w:rsidR="00BF4E8F" w:rsidRDefault="00BF4E8F" w:rsidP="00BF4E8F">
      <w:pPr>
        <w:pStyle w:val="ConsPlusNormal"/>
        <w:jc w:val="right"/>
      </w:pPr>
      <w:r>
        <w:t>к Рекомендациям о порядке отбора,</w:t>
      </w:r>
    </w:p>
    <w:p w:rsidR="00BF4E8F" w:rsidRDefault="00BF4E8F" w:rsidP="00BF4E8F">
      <w:pPr>
        <w:pStyle w:val="ConsPlusNormal"/>
        <w:jc w:val="right"/>
      </w:pPr>
      <w:r>
        <w:t>направления и пребывания</w:t>
      </w:r>
    </w:p>
    <w:p w:rsidR="00BF4E8F" w:rsidRDefault="00BF4E8F" w:rsidP="00BF4E8F">
      <w:pPr>
        <w:pStyle w:val="ConsPlusNormal"/>
        <w:jc w:val="right"/>
      </w:pPr>
      <w:r>
        <w:t>должностных лиц и работников</w:t>
      </w:r>
    </w:p>
    <w:p w:rsidR="00BF4E8F" w:rsidRDefault="00BF4E8F" w:rsidP="00BF4E8F">
      <w:pPr>
        <w:pStyle w:val="ConsPlusNormal"/>
        <w:jc w:val="right"/>
      </w:pPr>
      <w:r>
        <w:t xml:space="preserve">таможенных органов </w:t>
      </w:r>
      <w:proofErr w:type="gramStart"/>
      <w:r>
        <w:t>Российской</w:t>
      </w:r>
      <w:proofErr w:type="gramEnd"/>
    </w:p>
    <w:p w:rsidR="00BF4E8F" w:rsidRDefault="00BF4E8F" w:rsidP="00BF4E8F">
      <w:pPr>
        <w:pStyle w:val="ConsPlusNormal"/>
        <w:jc w:val="right"/>
      </w:pPr>
      <w:r>
        <w:t xml:space="preserve">Федерации в </w:t>
      </w:r>
      <w:proofErr w:type="gramStart"/>
      <w:r>
        <w:t>лечебно-оздоровительных</w:t>
      </w:r>
      <w:proofErr w:type="gramEnd"/>
    </w:p>
    <w:p w:rsidR="00BF4E8F" w:rsidRDefault="00BF4E8F" w:rsidP="00BF4E8F">
      <w:pPr>
        <w:pStyle w:val="ConsPlusNormal"/>
        <w:jc w:val="right"/>
      </w:pPr>
      <w:proofErr w:type="gramStart"/>
      <w:r>
        <w:t>учреждениях</w:t>
      </w:r>
      <w:proofErr w:type="gramEnd"/>
      <w:r>
        <w:t xml:space="preserve"> ФТС России</w:t>
      </w: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nformat"/>
        <w:jc w:val="both"/>
      </w:pPr>
      <w:r>
        <w:t xml:space="preserve">                    Председателю санаторно-отборочной комиссии</w:t>
      </w:r>
    </w:p>
    <w:p w:rsidR="00BF4E8F" w:rsidRDefault="00BF4E8F" w:rsidP="00BF4E8F">
      <w:pPr>
        <w:pStyle w:val="ConsPlusNonformat"/>
        <w:jc w:val="both"/>
      </w:pPr>
      <w:r>
        <w:t xml:space="preserve">                    _______________________________________________________</w:t>
      </w:r>
    </w:p>
    <w:p w:rsidR="00BF4E8F" w:rsidRDefault="00BF4E8F" w:rsidP="00BF4E8F">
      <w:pPr>
        <w:pStyle w:val="ConsPlusNonformat"/>
        <w:jc w:val="both"/>
      </w:pPr>
      <w:r>
        <w:t xml:space="preserve">                               (наименование таможенного органа)</w:t>
      </w:r>
    </w:p>
    <w:p w:rsidR="00BF4E8F" w:rsidRDefault="00BF4E8F" w:rsidP="00BF4E8F">
      <w:pPr>
        <w:pStyle w:val="ConsPlusNonformat"/>
        <w:jc w:val="both"/>
      </w:pPr>
      <w:r>
        <w:t xml:space="preserve">                    от ____________________________________________________</w:t>
      </w:r>
    </w:p>
    <w:p w:rsidR="00BF4E8F" w:rsidRDefault="00BF4E8F" w:rsidP="00BF4E8F">
      <w:pPr>
        <w:pStyle w:val="ConsPlusNonformat"/>
        <w:jc w:val="both"/>
      </w:pPr>
      <w:r>
        <w:t xml:space="preserve">                                    (должность, подразделение)</w:t>
      </w:r>
    </w:p>
    <w:p w:rsidR="00BF4E8F" w:rsidRDefault="00BF4E8F" w:rsidP="00BF4E8F">
      <w:pPr>
        <w:pStyle w:val="ConsPlusNonformat"/>
        <w:jc w:val="both"/>
      </w:pPr>
      <w:r>
        <w:t xml:space="preserve">                    _______________________________________________________</w:t>
      </w:r>
    </w:p>
    <w:p w:rsidR="00BF4E8F" w:rsidRDefault="00BF4E8F" w:rsidP="00BF4E8F">
      <w:pPr>
        <w:pStyle w:val="ConsPlusNonformat"/>
        <w:jc w:val="both"/>
      </w:pPr>
      <w:r>
        <w:t xml:space="preserve">                              (фамилия, имя, отчество полностью)</w:t>
      </w:r>
    </w:p>
    <w:p w:rsidR="00BF4E8F" w:rsidRDefault="00BF4E8F" w:rsidP="00BF4E8F">
      <w:pPr>
        <w:pStyle w:val="ConsPlusNonformat"/>
        <w:jc w:val="both"/>
      </w:pPr>
      <w:r>
        <w:t xml:space="preserve">                    _______________________________________________________</w:t>
      </w:r>
    </w:p>
    <w:p w:rsidR="00BF4E8F" w:rsidRDefault="00BF4E8F" w:rsidP="00BF4E8F">
      <w:pPr>
        <w:pStyle w:val="ConsPlusNonformat"/>
        <w:jc w:val="both"/>
      </w:pPr>
      <w:r>
        <w:t xml:space="preserve">                                 (число, месяц, год рождения)</w:t>
      </w:r>
    </w:p>
    <w:p w:rsidR="00BF4E8F" w:rsidRDefault="00BF4E8F" w:rsidP="00BF4E8F">
      <w:pPr>
        <w:pStyle w:val="ConsPlusNonformat"/>
        <w:jc w:val="both"/>
      </w:pPr>
      <w:r>
        <w:t xml:space="preserve">                    телефон _______________________________________________</w:t>
      </w:r>
    </w:p>
    <w:p w:rsidR="00BF4E8F" w:rsidRDefault="00BF4E8F" w:rsidP="00BF4E8F">
      <w:pPr>
        <w:pStyle w:val="ConsPlusNonformat"/>
        <w:jc w:val="both"/>
      </w:pPr>
      <w:r>
        <w:t xml:space="preserve">                                    (служебный, мобильный, домашний)</w:t>
      </w:r>
    </w:p>
    <w:p w:rsidR="00BF4E8F" w:rsidRDefault="00BF4E8F" w:rsidP="00BF4E8F">
      <w:pPr>
        <w:pStyle w:val="ConsPlusNonformat"/>
        <w:jc w:val="both"/>
      </w:pPr>
      <w:r>
        <w:t xml:space="preserve">                    категория  (</w:t>
      </w:r>
      <w:proofErr w:type="gramStart"/>
      <w:r>
        <w:t>нужное</w:t>
      </w:r>
      <w:proofErr w:type="gramEnd"/>
      <w:r>
        <w:t xml:space="preserve"> подчеркнуть): сотрудник, федеральный</w:t>
      </w:r>
    </w:p>
    <w:p w:rsidR="00BF4E8F" w:rsidRDefault="00BF4E8F" w:rsidP="00BF4E8F">
      <w:pPr>
        <w:pStyle w:val="ConsPlusNonformat"/>
        <w:jc w:val="both"/>
      </w:pPr>
      <w:r>
        <w:t xml:space="preserve">                    государственный    гражданский    служащий,   работник,</w:t>
      </w:r>
    </w:p>
    <w:p w:rsidR="00BF4E8F" w:rsidRDefault="00BF4E8F" w:rsidP="00BF4E8F">
      <w:pPr>
        <w:pStyle w:val="ConsPlusNonformat"/>
        <w:jc w:val="both"/>
      </w:pPr>
      <w:r>
        <w:t xml:space="preserve">                    </w:t>
      </w:r>
      <w:proofErr w:type="gramStart"/>
      <w:r>
        <w:t>назначенный</w:t>
      </w:r>
      <w:proofErr w:type="gramEnd"/>
      <w:r>
        <w:t xml:space="preserve">  на должность в соответствии с </w:t>
      </w:r>
      <w:hyperlink r:id="rId22" w:history="1">
        <w:r>
          <w:rPr>
            <w:color w:val="0000FF"/>
          </w:rPr>
          <w:t>пунктами 7</w:t>
        </w:r>
      </w:hyperlink>
      <w:r>
        <w:t xml:space="preserve"> -</w:t>
      </w:r>
    </w:p>
    <w:p w:rsidR="00BF4E8F" w:rsidRDefault="00BF4E8F" w:rsidP="00BF4E8F">
      <w:pPr>
        <w:pStyle w:val="ConsPlusNonformat"/>
        <w:jc w:val="both"/>
      </w:pPr>
      <w:r>
        <w:t xml:space="preserve">                    </w:t>
      </w:r>
      <w:hyperlink r:id="rId23" w:history="1">
        <w:r>
          <w:rPr>
            <w:color w:val="0000FF"/>
          </w:rPr>
          <w:t>9 статьи 3</w:t>
        </w:r>
      </w:hyperlink>
      <w:r>
        <w:t xml:space="preserve"> Федерального закона 30 июня 2002 г. N 78-ФЗ,</w:t>
      </w:r>
    </w:p>
    <w:p w:rsidR="00BF4E8F" w:rsidRDefault="00BF4E8F" w:rsidP="00BF4E8F">
      <w:pPr>
        <w:pStyle w:val="ConsPlusNonformat"/>
        <w:jc w:val="both"/>
      </w:pPr>
      <w:r>
        <w:t xml:space="preserve">                    гражданин  Российской  Федерации, уволенный со службы </w:t>
      </w:r>
      <w:proofErr w:type="gramStart"/>
      <w:r>
        <w:t>в</w:t>
      </w:r>
      <w:proofErr w:type="gramEnd"/>
    </w:p>
    <w:p w:rsidR="00BF4E8F" w:rsidRDefault="00BF4E8F" w:rsidP="00BF4E8F">
      <w:pPr>
        <w:pStyle w:val="ConsPlusNonformat"/>
        <w:jc w:val="both"/>
      </w:pPr>
      <w:r>
        <w:t xml:space="preserve">                    таможенных  </w:t>
      </w:r>
      <w:proofErr w:type="gramStart"/>
      <w:r>
        <w:t>органах</w:t>
      </w:r>
      <w:proofErr w:type="gramEnd"/>
      <w:r>
        <w:t xml:space="preserve">  с  правом на пенсию и имеющий стаж</w:t>
      </w:r>
    </w:p>
    <w:p w:rsidR="00BF4E8F" w:rsidRDefault="00BF4E8F" w:rsidP="00BF4E8F">
      <w:pPr>
        <w:pStyle w:val="ConsPlusNonformat"/>
        <w:jc w:val="both"/>
      </w:pPr>
      <w:r>
        <w:t xml:space="preserve">                    службы  (выслугу  лет)  в  таможенных  органах 20 лет и</w:t>
      </w:r>
    </w:p>
    <w:p w:rsidR="00BF4E8F" w:rsidRDefault="00BF4E8F" w:rsidP="00BF4E8F">
      <w:pPr>
        <w:pStyle w:val="ConsPlusNonformat"/>
        <w:jc w:val="both"/>
      </w:pPr>
      <w:r>
        <w:t xml:space="preserve">                    более   (в   том   числе  в  льготном  исчислении),  </w:t>
      </w:r>
      <w:proofErr w:type="gramStart"/>
      <w:r>
        <w:t>за</w:t>
      </w:r>
      <w:proofErr w:type="gramEnd"/>
    </w:p>
    <w:p w:rsidR="00BF4E8F" w:rsidRDefault="00BF4E8F" w:rsidP="00BF4E8F">
      <w:pPr>
        <w:pStyle w:val="ConsPlusNonformat"/>
        <w:jc w:val="both"/>
      </w:pPr>
      <w:r>
        <w:t xml:space="preserve">                    исключением  лиц,  уволенных  со  службы  </w:t>
      </w:r>
      <w:proofErr w:type="gramStart"/>
      <w:r>
        <w:t>в</w:t>
      </w:r>
      <w:proofErr w:type="gramEnd"/>
      <w:r>
        <w:t xml:space="preserve">  таможенных</w:t>
      </w:r>
    </w:p>
    <w:p w:rsidR="00BF4E8F" w:rsidRDefault="00BF4E8F" w:rsidP="00BF4E8F">
      <w:pPr>
        <w:pStyle w:val="ConsPlusNonformat"/>
        <w:jc w:val="both"/>
      </w:pPr>
      <w:r>
        <w:t xml:space="preserve">                    </w:t>
      </w:r>
      <w:proofErr w:type="gramStart"/>
      <w:r>
        <w:t>органах</w:t>
      </w:r>
      <w:proofErr w:type="gramEnd"/>
      <w:r>
        <w:t xml:space="preserve">  по  основаниям,  указанным  в </w:t>
      </w:r>
      <w:hyperlink r:id="rId24" w:history="1">
        <w:r>
          <w:rPr>
            <w:color w:val="0000FF"/>
          </w:rPr>
          <w:t>части 8 статьи 3</w:t>
        </w:r>
      </w:hyperlink>
    </w:p>
    <w:p w:rsidR="00BF4E8F" w:rsidRDefault="00BF4E8F" w:rsidP="00BF4E8F">
      <w:pPr>
        <w:pStyle w:val="ConsPlusNonformat"/>
        <w:jc w:val="both"/>
      </w:pPr>
      <w:r>
        <w:t xml:space="preserve">                    Федерального  закона  от  30  декабря 2012 г. N 283-ФЗ,</w:t>
      </w:r>
    </w:p>
    <w:p w:rsidR="00BF4E8F" w:rsidRDefault="00BF4E8F" w:rsidP="00BF4E8F">
      <w:pPr>
        <w:pStyle w:val="ConsPlusNonformat"/>
        <w:jc w:val="both"/>
      </w:pPr>
      <w:r>
        <w:t xml:space="preserve">                    гражданин  Российской  Федерации, уволенный со службы </w:t>
      </w:r>
      <w:proofErr w:type="gramStart"/>
      <w:r>
        <w:t>в</w:t>
      </w:r>
      <w:proofErr w:type="gramEnd"/>
    </w:p>
    <w:p w:rsidR="00BF4E8F" w:rsidRDefault="00BF4E8F" w:rsidP="00BF4E8F">
      <w:pPr>
        <w:pStyle w:val="ConsPlusNonformat"/>
        <w:jc w:val="both"/>
      </w:pPr>
      <w:r>
        <w:t xml:space="preserve">                    таможенных   органах  и  </w:t>
      </w:r>
      <w:proofErr w:type="gramStart"/>
      <w:r>
        <w:t>ставший</w:t>
      </w:r>
      <w:proofErr w:type="gramEnd"/>
      <w:r>
        <w:t xml:space="preserve">  инвалидом  вследствие</w:t>
      </w:r>
    </w:p>
    <w:p w:rsidR="00BF4E8F" w:rsidRDefault="00BF4E8F" w:rsidP="00BF4E8F">
      <w:pPr>
        <w:pStyle w:val="ConsPlusNonformat"/>
        <w:jc w:val="both"/>
      </w:pPr>
      <w:r>
        <w:t xml:space="preserve">                    увечья  или  иного  повреждения здоровья, полученного </w:t>
      </w:r>
      <w:proofErr w:type="gramStart"/>
      <w:r>
        <w:t>в</w:t>
      </w:r>
      <w:proofErr w:type="gramEnd"/>
    </w:p>
    <w:p w:rsidR="00BF4E8F" w:rsidRDefault="00BF4E8F" w:rsidP="00BF4E8F">
      <w:pPr>
        <w:pStyle w:val="ConsPlusNonformat"/>
        <w:jc w:val="both"/>
      </w:pPr>
      <w:r>
        <w:t xml:space="preserve">                    связи   с   выполнением  служебных  обязанностей,  либо</w:t>
      </w:r>
    </w:p>
    <w:p w:rsidR="00BF4E8F" w:rsidRDefault="00BF4E8F" w:rsidP="00BF4E8F">
      <w:pPr>
        <w:pStyle w:val="ConsPlusNonformat"/>
        <w:jc w:val="both"/>
      </w:pPr>
      <w:r>
        <w:t xml:space="preserve">                    вследствие    заболевания,    полученного    в   период</w:t>
      </w:r>
    </w:p>
    <w:p w:rsidR="00BF4E8F" w:rsidRDefault="00BF4E8F" w:rsidP="00BF4E8F">
      <w:pPr>
        <w:pStyle w:val="ConsPlusNonformat"/>
        <w:jc w:val="both"/>
      </w:pPr>
      <w:r>
        <w:t xml:space="preserve">                    прохождения  службы  в  таможенных  органах, иное лицо,</w:t>
      </w:r>
    </w:p>
    <w:p w:rsidR="00BF4E8F" w:rsidRDefault="00BF4E8F" w:rsidP="00BF4E8F">
      <w:pPr>
        <w:pStyle w:val="ConsPlusNonformat"/>
        <w:jc w:val="both"/>
      </w:pPr>
      <w:r>
        <w:t xml:space="preserve">                    </w:t>
      </w:r>
      <w:proofErr w:type="gramStart"/>
      <w:r>
        <w:t>предусмотренное</w:t>
      </w:r>
      <w:proofErr w:type="gramEnd"/>
      <w:r>
        <w:t xml:space="preserve"> законодательством Российской Федерации.</w:t>
      </w:r>
    </w:p>
    <w:p w:rsidR="00BF4E8F" w:rsidRDefault="00BF4E8F" w:rsidP="00BF4E8F">
      <w:pPr>
        <w:pStyle w:val="ConsPlusNonformat"/>
        <w:jc w:val="both"/>
      </w:pPr>
    </w:p>
    <w:p w:rsidR="00BF4E8F" w:rsidRDefault="00BF4E8F" w:rsidP="00BF4E8F">
      <w:pPr>
        <w:pStyle w:val="ConsPlusNonformat"/>
        <w:jc w:val="both"/>
      </w:pPr>
      <w:bookmarkStart w:id="10" w:name="Par255"/>
      <w:bookmarkEnd w:id="10"/>
      <w:r>
        <w:t xml:space="preserve">                                 ЗАЯВЛЕНИЕ</w:t>
      </w:r>
    </w:p>
    <w:p w:rsidR="00BF4E8F" w:rsidRDefault="00BF4E8F" w:rsidP="00BF4E8F">
      <w:pPr>
        <w:pStyle w:val="ConsPlusNonformat"/>
        <w:jc w:val="both"/>
      </w:pPr>
    </w:p>
    <w:p w:rsidR="00BF4E8F" w:rsidRDefault="00BF4E8F" w:rsidP="00BF4E8F">
      <w:pPr>
        <w:pStyle w:val="ConsPlusNonformat"/>
        <w:jc w:val="both"/>
      </w:pPr>
      <w:r>
        <w:t xml:space="preserve">Прошу предоставить путевку (путевки) </w:t>
      </w:r>
      <w:proofErr w:type="gramStart"/>
      <w:r>
        <w:t>в</w:t>
      </w:r>
      <w:proofErr w:type="gramEnd"/>
      <w:r>
        <w:t xml:space="preserve"> ____________________________________</w:t>
      </w:r>
    </w:p>
    <w:p w:rsidR="00BF4E8F" w:rsidRDefault="00BF4E8F" w:rsidP="00BF4E8F">
      <w:pPr>
        <w:pStyle w:val="ConsPlusNonformat"/>
        <w:jc w:val="both"/>
      </w:pPr>
      <w:r>
        <w:t>___________________________________________________________________________</w:t>
      </w:r>
    </w:p>
    <w:p w:rsidR="00BF4E8F" w:rsidRDefault="00BF4E8F" w:rsidP="00BF4E8F">
      <w:pPr>
        <w:pStyle w:val="ConsPlusNonformat"/>
        <w:jc w:val="both"/>
      </w:pPr>
      <w:r>
        <w:t xml:space="preserve">              (наименование санаторно-курортного учреждения)</w:t>
      </w:r>
    </w:p>
    <w:p w:rsidR="00BF4E8F" w:rsidRDefault="00BF4E8F" w:rsidP="00BF4E8F">
      <w:pPr>
        <w:pStyle w:val="ConsPlusNonformat"/>
        <w:jc w:val="both"/>
      </w:pPr>
      <w:r>
        <w:t>мне и членам моей семьи (жене, мужу, ребенку, иждивенцу) __________________</w:t>
      </w:r>
    </w:p>
    <w:p w:rsidR="00BF4E8F" w:rsidRDefault="00BF4E8F" w:rsidP="00BF4E8F">
      <w:pPr>
        <w:pStyle w:val="ConsPlusNonformat"/>
        <w:jc w:val="both"/>
      </w:pPr>
      <w:r>
        <w:t>___________________________________________________________________________</w:t>
      </w:r>
    </w:p>
    <w:p w:rsidR="00BF4E8F" w:rsidRDefault="00BF4E8F" w:rsidP="00BF4E8F">
      <w:pPr>
        <w:pStyle w:val="ConsPlusNonformat"/>
        <w:jc w:val="both"/>
      </w:pPr>
      <w:r>
        <w:t xml:space="preserve">             (фамилия, имя, отчество полностью, год рождения)</w:t>
      </w:r>
    </w:p>
    <w:p w:rsidR="00BF4E8F" w:rsidRDefault="00BF4E8F" w:rsidP="00BF4E8F">
      <w:pPr>
        <w:pStyle w:val="ConsPlusNonformat"/>
        <w:jc w:val="both"/>
      </w:pPr>
      <w:r>
        <w:t>на период ________________________________________________________________.</w:t>
      </w:r>
    </w:p>
    <w:p w:rsidR="00BF4E8F" w:rsidRDefault="00BF4E8F" w:rsidP="00BF4E8F">
      <w:pPr>
        <w:pStyle w:val="ConsPlusNonformat"/>
        <w:jc w:val="both"/>
      </w:pPr>
      <w:r>
        <w:t xml:space="preserve">    </w:t>
      </w:r>
      <w:proofErr w:type="gramStart"/>
      <w:r>
        <w:t>Согласен</w:t>
      </w:r>
      <w:proofErr w:type="gramEnd"/>
      <w:r>
        <w:t xml:space="preserve">     на     обработку,     хранение    и    предоставление    в</w:t>
      </w:r>
    </w:p>
    <w:p w:rsidR="00BF4E8F" w:rsidRDefault="00BF4E8F" w:rsidP="00BF4E8F">
      <w:pPr>
        <w:pStyle w:val="ConsPlusNonformat"/>
        <w:jc w:val="both"/>
      </w:pPr>
      <w:r>
        <w:t>лечебно-оздоровительные  учреждения  ФТС  России моих персональных данных и</w:t>
      </w:r>
    </w:p>
    <w:p w:rsidR="00BF4E8F" w:rsidRDefault="00BF4E8F" w:rsidP="00BF4E8F">
      <w:pPr>
        <w:pStyle w:val="ConsPlusNonformat"/>
        <w:jc w:val="both"/>
      </w:pPr>
      <w:r>
        <w:t>персональных  данных членов моей семьи и лиц, находящихся на моем иждивении</w:t>
      </w:r>
    </w:p>
    <w:p w:rsidR="00BF4E8F" w:rsidRDefault="00BF4E8F" w:rsidP="00BF4E8F">
      <w:pPr>
        <w:pStyle w:val="ConsPlusNonformat"/>
        <w:jc w:val="both"/>
      </w:pPr>
      <w:r>
        <w:t xml:space="preserve">и совместно </w:t>
      </w:r>
      <w:proofErr w:type="gramStart"/>
      <w:r>
        <w:t>проживающих</w:t>
      </w:r>
      <w:proofErr w:type="gramEnd"/>
      <w:r>
        <w:t xml:space="preserve"> со мной.</w:t>
      </w:r>
    </w:p>
    <w:p w:rsidR="00BF4E8F" w:rsidRDefault="00BF4E8F" w:rsidP="00BF4E8F">
      <w:pPr>
        <w:pStyle w:val="ConsPlusNonformat"/>
        <w:jc w:val="both"/>
      </w:pPr>
    </w:p>
    <w:p w:rsidR="00BF4E8F" w:rsidRDefault="00BF4E8F" w:rsidP="00BF4E8F">
      <w:pPr>
        <w:pStyle w:val="ConsPlusNonformat"/>
        <w:jc w:val="both"/>
      </w:pPr>
      <w:r>
        <w:t xml:space="preserve">    Дата ________________________          Подпись ________________________</w:t>
      </w:r>
    </w:p>
    <w:p w:rsidR="00BF4E8F" w:rsidRDefault="00BF4E8F" w:rsidP="00BF4E8F">
      <w:pPr>
        <w:pStyle w:val="ConsPlusNonformat"/>
        <w:jc w:val="both"/>
      </w:pPr>
    </w:p>
    <w:p w:rsidR="00BF4E8F" w:rsidRDefault="00BF4E8F" w:rsidP="00BF4E8F">
      <w:pPr>
        <w:pStyle w:val="ConsPlusNonformat"/>
        <w:jc w:val="both"/>
      </w:pPr>
      <w:r>
        <w:t>Ходатайствую по существу данного заявления</w:t>
      </w:r>
    </w:p>
    <w:p w:rsidR="00BF4E8F" w:rsidRDefault="00BF4E8F" w:rsidP="00BF4E8F">
      <w:pPr>
        <w:pStyle w:val="ConsPlusNonformat"/>
        <w:jc w:val="both"/>
      </w:pPr>
      <w:r>
        <w:t>_______________________         ___________________________________________</w:t>
      </w:r>
    </w:p>
    <w:p w:rsidR="00BF4E8F" w:rsidRDefault="00BF4E8F" w:rsidP="00BF4E8F">
      <w:pPr>
        <w:pStyle w:val="ConsPlusNonformat"/>
        <w:jc w:val="both"/>
      </w:pPr>
      <w:r>
        <w:t xml:space="preserve">       (подпись)                     (Ф.И.О. начальника подразделения)</w:t>
      </w:r>
    </w:p>
    <w:p w:rsidR="00BF4E8F" w:rsidRDefault="00BF4E8F" w:rsidP="00BF4E8F">
      <w:pPr>
        <w:pStyle w:val="ConsPlusNonformat"/>
        <w:jc w:val="both"/>
      </w:pPr>
    </w:p>
    <w:p w:rsidR="00BF4E8F" w:rsidRDefault="00BF4E8F" w:rsidP="00BF4E8F">
      <w:pPr>
        <w:pStyle w:val="ConsPlusNonformat"/>
        <w:jc w:val="both"/>
      </w:pPr>
      <w:r>
        <w:t xml:space="preserve">    К заявлению прилагаются:</w:t>
      </w:r>
    </w:p>
    <w:p w:rsidR="00BF4E8F" w:rsidRDefault="00BF4E8F" w:rsidP="00BF4E8F">
      <w:pPr>
        <w:pStyle w:val="ConsPlusNonformat"/>
        <w:jc w:val="both"/>
      </w:pPr>
      <w:r>
        <w:t xml:space="preserve">1.  Медицинская   справка  по  </w:t>
      </w:r>
      <w:hyperlink r:id="rId25" w:history="1">
        <w:r>
          <w:rPr>
            <w:color w:val="0000FF"/>
          </w:rPr>
          <w:t>форме  N  070/у-04</w:t>
        </w:r>
      </w:hyperlink>
      <w:r>
        <w:t>;   2.   Для   пенсионеров</w:t>
      </w:r>
    </w:p>
    <w:p w:rsidR="00BF4E8F" w:rsidRDefault="00BF4E8F" w:rsidP="00BF4E8F">
      <w:pPr>
        <w:pStyle w:val="ConsPlusNonformat"/>
        <w:jc w:val="both"/>
      </w:pPr>
      <w:r>
        <w:t xml:space="preserve">таможенных  органов - копия пенсионного удостоверения с отметкой о праве </w:t>
      </w:r>
      <w:proofErr w:type="gramStart"/>
      <w:r>
        <w:t>на</w:t>
      </w:r>
      <w:proofErr w:type="gramEnd"/>
    </w:p>
    <w:p w:rsidR="00BF4E8F" w:rsidRDefault="00BF4E8F" w:rsidP="00BF4E8F">
      <w:pPr>
        <w:pStyle w:val="ConsPlusNonformat"/>
        <w:jc w:val="both"/>
      </w:pPr>
      <w:r>
        <w:t>льготы; 3. Документ, подтверждающий инвалидность</w:t>
      </w:r>
    </w:p>
    <w:p w:rsidR="00BF4E8F" w:rsidRDefault="00BF4E8F" w:rsidP="00BF4E8F">
      <w:pPr>
        <w:pStyle w:val="ConsPlusNormal"/>
        <w:jc w:val="both"/>
      </w:pPr>
    </w:p>
    <w:p w:rsidR="009B687B" w:rsidRDefault="009B687B">
      <w:pPr>
        <w:rPr>
          <w:rFonts w:ascii="Arial" w:hAnsi="Arial" w:cs="Arial"/>
          <w:sz w:val="20"/>
          <w:szCs w:val="20"/>
        </w:rPr>
      </w:pPr>
      <w:r>
        <w:br w:type="page"/>
      </w:r>
    </w:p>
    <w:p w:rsidR="00BF4E8F" w:rsidRDefault="00BF4E8F" w:rsidP="00BF4E8F">
      <w:pPr>
        <w:pStyle w:val="ConsPlusNormal"/>
        <w:jc w:val="right"/>
        <w:outlineLvl w:val="1"/>
      </w:pPr>
      <w:r>
        <w:lastRenderedPageBreak/>
        <w:t>Приложение N 4</w:t>
      </w:r>
    </w:p>
    <w:p w:rsidR="00BF4E8F" w:rsidRDefault="00BF4E8F" w:rsidP="00BF4E8F">
      <w:pPr>
        <w:pStyle w:val="ConsPlusNormal"/>
        <w:jc w:val="right"/>
      </w:pPr>
      <w:r>
        <w:t>к Рекомендациям о порядке отбора,</w:t>
      </w:r>
    </w:p>
    <w:p w:rsidR="00BF4E8F" w:rsidRDefault="00BF4E8F" w:rsidP="00BF4E8F">
      <w:pPr>
        <w:pStyle w:val="ConsPlusNormal"/>
        <w:jc w:val="right"/>
      </w:pPr>
      <w:r>
        <w:t>направления и пребывания</w:t>
      </w:r>
    </w:p>
    <w:p w:rsidR="00BF4E8F" w:rsidRDefault="00BF4E8F" w:rsidP="00BF4E8F">
      <w:pPr>
        <w:pStyle w:val="ConsPlusNormal"/>
        <w:jc w:val="right"/>
      </w:pPr>
      <w:r>
        <w:t>должностных лиц и работников</w:t>
      </w:r>
    </w:p>
    <w:p w:rsidR="00BF4E8F" w:rsidRDefault="00BF4E8F" w:rsidP="00BF4E8F">
      <w:pPr>
        <w:pStyle w:val="ConsPlusNormal"/>
        <w:jc w:val="right"/>
      </w:pPr>
      <w:r>
        <w:t xml:space="preserve">таможенных органов </w:t>
      </w:r>
      <w:proofErr w:type="gramStart"/>
      <w:r>
        <w:t>Российской</w:t>
      </w:r>
      <w:proofErr w:type="gramEnd"/>
    </w:p>
    <w:p w:rsidR="00BF4E8F" w:rsidRDefault="00BF4E8F" w:rsidP="00BF4E8F">
      <w:pPr>
        <w:pStyle w:val="ConsPlusNormal"/>
        <w:jc w:val="right"/>
      </w:pPr>
      <w:r>
        <w:t xml:space="preserve">Федерации в </w:t>
      </w:r>
      <w:proofErr w:type="gramStart"/>
      <w:r>
        <w:t>лечебно-оздоровительных</w:t>
      </w:r>
      <w:proofErr w:type="gramEnd"/>
    </w:p>
    <w:p w:rsidR="00BF4E8F" w:rsidRDefault="00BF4E8F" w:rsidP="00BF4E8F">
      <w:pPr>
        <w:pStyle w:val="ConsPlusNormal"/>
        <w:jc w:val="right"/>
      </w:pPr>
      <w:proofErr w:type="gramStart"/>
      <w:r>
        <w:t>учреждениях</w:t>
      </w:r>
      <w:proofErr w:type="gramEnd"/>
      <w:r>
        <w:t xml:space="preserve"> ФТС России</w:t>
      </w: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nformat"/>
        <w:jc w:val="both"/>
      </w:pPr>
      <w:bookmarkStart w:id="11" w:name="Par292"/>
      <w:bookmarkEnd w:id="11"/>
      <w:r>
        <w:t xml:space="preserve">                                СПРАВКА </w:t>
      </w:r>
      <w:hyperlink w:anchor="Par316" w:history="1">
        <w:r>
          <w:rPr>
            <w:color w:val="0000FF"/>
          </w:rPr>
          <w:t>&lt;*&gt;</w:t>
        </w:r>
      </w:hyperlink>
    </w:p>
    <w:p w:rsidR="00BF4E8F" w:rsidRDefault="00BF4E8F" w:rsidP="00BF4E8F">
      <w:pPr>
        <w:pStyle w:val="ConsPlusNonformat"/>
        <w:jc w:val="both"/>
      </w:pPr>
    </w:p>
    <w:p w:rsidR="00BF4E8F" w:rsidRDefault="00BF4E8F" w:rsidP="00BF4E8F">
      <w:pPr>
        <w:pStyle w:val="ConsPlusNonformat"/>
        <w:jc w:val="both"/>
      </w:pPr>
      <w:r>
        <w:t xml:space="preserve">    Дана гр. ______________________________________________________________</w:t>
      </w:r>
    </w:p>
    <w:p w:rsidR="00BF4E8F" w:rsidRDefault="00BF4E8F" w:rsidP="00BF4E8F">
      <w:pPr>
        <w:pStyle w:val="ConsPlusNonformat"/>
        <w:jc w:val="both"/>
      </w:pPr>
      <w:r>
        <w:t>___________________________________________________________________________</w:t>
      </w:r>
    </w:p>
    <w:p w:rsidR="00BF4E8F" w:rsidRDefault="00BF4E8F" w:rsidP="00BF4E8F">
      <w:pPr>
        <w:pStyle w:val="ConsPlusNonformat"/>
        <w:jc w:val="both"/>
      </w:pPr>
      <w:r>
        <w:t>о  том,  что  он  (она)   действительно  является  пенсионером  Федеральной</w:t>
      </w:r>
    </w:p>
    <w:p w:rsidR="00BF4E8F" w:rsidRDefault="00BF4E8F" w:rsidP="00BF4E8F">
      <w:pPr>
        <w:pStyle w:val="ConsPlusNonformat"/>
        <w:jc w:val="both"/>
      </w:pPr>
      <w:r>
        <w:t>таможенной  службы</w:t>
      </w:r>
      <w:proofErr w:type="gramStart"/>
      <w:r>
        <w:t xml:space="preserve"> (_________________________________)  </w:t>
      </w:r>
      <w:proofErr w:type="gramEnd"/>
      <w:r>
        <w:t>с выслугой 20 лет и</w:t>
      </w:r>
    </w:p>
    <w:p w:rsidR="00BF4E8F" w:rsidRDefault="00BF4E8F" w:rsidP="00BF4E8F">
      <w:pPr>
        <w:pStyle w:val="ConsPlusNonformat"/>
        <w:jc w:val="both"/>
      </w:pPr>
      <w:r>
        <w:t xml:space="preserve">                       (наименование РТУ, таможни)</w:t>
      </w:r>
    </w:p>
    <w:p w:rsidR="00BF4E8F" w:rsidRDefault="00BF4E8F" w:rsidP="00BF4E8F">
      <w:pPr>
        <w:pStyle w:val="ConsPlusNonformat"/>
        <w:jc w:val="both"/>
      </w:pPr>
      <w:r>
        <w:t xml:space="preserve">более   и   право   на   приобретение   один   раз   в   год   путевок   </w:t>
      </w:r>
      <w:proofErr w:type="gramStart"/>
      <w:r>
        <w:t>на</w:t>
      </w:r>
      <w:proofErr w:type="gramEnd"/>
    </w:p>
    <w:p w:rsidR="00BF4E8F" w:rsidRDefault="00BF4E8F" w:rsidP="00BF4E8F">
      <w:pPr>
        <w:pStyle w:val="ConsPlusNonformat"/>
        <w:jc w:val="both"/>
      </w:pPr>
      <w:r>
        <w:t>санаторно-курортное  лечение  за  плату  в  размере  25 процентов стоимости</w:t>
      </w:r>
    </w:p>
    <w:p w:rsidR="00BF4E8F" w:rsidRDefault="00BF4E8F" w:rsidP="00BF4E8F">
      <w:pPr>
        <w:pStyle w:val="ConsPlusNonformat"/>
        <w:jc w:val="both"/>
      </w:pPr>
      <w:r>
        <w:t>путевки   и  50  процентов  стоимости  путевки  для  членов  семьи  и  лиц,</w:t>
      </w:r>
    </w:p>
    <w:p w:rsidR="00BF4E8F" w:rsidRDefault="00BF4E8F" w:rsidP="00BF4E8F">
      <w:pPr>
        <w:pStyle w:val="ConsPlusNonformat"/>
        <w:jc w:val="both"/>
      </w:pPr>
      <w:proofErr w:type="gramStart"/>
      <w:r>
        <w:t>находящихся</w:t>
      </w:r>
      <w:proofErr w:type="gramEnd"/>
      <w:r>
        <w:t xml:space="preserve"> на его (ее) иждивении и совместно проживающими с ним (с ней) на</w:t>
      </w:r>
    </w:p>
    <w:p w:rsidR="00BF4E8F" w:rsidRDefault="00BF4E8F" w:rsidP="00BF4E8F">
      <w:pPr>
        <w:pStyle w:val="ConsPlusNonformat"/>
        <w:jc w:val="both"/>
      </w:pPr>
      <w:r>
        <w:t>"__" _____________ 20__ г. не использовано.</w:t>
      </w:r>
    </w:p>
    <w:p w:rsidR="00BF4E8F" w:rsidRDefault="00BF4E8F" w:rsidP="00BF4E8F">
      <w:pPr>
        <w:pStyle w:val="ConsPlusNonformat"/>
        <w:jc w:val="both"/>
      </w:pPr>
    </w:p>
    <w:p w:rsidR="00BF4E8F" w:rsidRDefault="00BF4E8F" w:rsidP="00BF4E8F">
      <w:pPr>
        <w:pStyle w:val="ConsPlusNonformat"/>
        <w:jc w:val="both"/>
      </w:pPr>
      <w:r>
        <w:t xml:space="preserve">    Справка  выдана  для  предъявления в лечебно-оздоровительное учреждение</w:t>
      </w:r>
    </w:p>
    <w:p w:rsidR="00BF4E8F" w:rsidRDefault="00BF4E8F" w:rsidP="00BF4E8F">
      <w:pPr>
        <w:pStyle w:val="ConsPlusNonformat"/>
        <w:jc w:val="both"/>
      </w:pPr>
      <w:r>
        <w:t>ФТС России.</w:t>
      </w:r>
    </w:p>
    <w:p w:rsidR="00BF4E8F" w:rsidRDefault="00BF4E8F" w:rsidP="00BF4E8F">
      <w:pPr>
        <w:pStyle w:val="ConsPlusNonformat"/>
        <w:jc w:val="both"/>
      </w:pPr>
    </w:p>
    <w:p w:rsidR="00BF4E8F" w:rsidRDefault="00BF4E8F" w:rsidP="00BF4E8F">
      <w:pPr>
        <w:pStyle w:val="ConsPlusNonformat"/>
        <w:jc w:val="both"/>
      </w:pPr>
      <w:r>
        <w:t>____________________________________  ___________  ________________________</w:t>
      </w:r>
    </w:p>
    <w:p w:rsidR="00BF4E8F" w:rsidRDefault="00BF4E8F" w:rsidP="00BF4E8F">
      <w:pPr>
        <w:pStyle w:val="ConsPlusNonformat"/>
        <w:jc w:val="both"/>
      </w:pPr>
      <w:r>
        <w:t>(должностное лицо, выдавшее справку)   (подпись)            (ФИО)</w:t>
      </w:r>
    </w:p>
    <w:p w:rsidR="00BF4E8F" w:rsidRDefault="00BF4E8F" w:rsidP="00BF4E8F">
      <w:pPr>
        <w:pStyle w:val="ConsPlusNonformat"/>
        <w:jc w:val="both"/>
      </w:pPr>
    </w:p>
    <w:p w:rsidR="00BF4E8F" w:rsidRDefault="00BF4E8F" w:rsidP="00BF4E8F">
      <w:pPr>
        <w:pStyle w:val="ConsPlusNonformat"/>
        <w:jc w:val="both"/>
      </w:pPr>
      <w:r>
        <w:t xml:space="preserve">                                               "__" _______________ 20   г.</w:t>
      </w:r>
    </w:p>
    <w:p w:rsidR="00BF4E8F" w:rsidRDefault="00BF4E8F" w:rsidP="00BF4E8F">
      <w:pPr>
        <w:pStyle w:val="ConsPlusNonformat"/>
        <w:jc w:val="both"/>
      </w:pPr>
    </w:p>
    <w:p w:rsidR="00BF4E8F" w:rsidRDefault="00BF4E8F" w:rsidP="00BF4E8F">
      <w:pPr>
        <w:pStyle w:val="ConsPlusNonformat"/>
        <w:jc w:val="both"/>
      </w:pPr>
      <w:r>
        <w:t xml:space="preserve">                                М.П.</w:t>
      </w:r>
    </w:p>
    <w:p w:rsidR="00BF4E8F" w:rsidRDefault="00BF4E8F" w:rsidP="00BF4E8F">
      <w:pPr>
        <w:pStyle w:val="ConsPlusNormal"/>
        <w:jc w:val="both"/>
      </w:pPr>
    </w:p>
    <w:p w:rsidR="00BF4E8F" w:rsidRDefault="00BF4E8F" w:rsidP="00BF4E8F">
      <w:pPr>
        <w:pStyle w:val="ConsPlusNormal"/>
        <w:ind w:firstLine="540"/>
        <w:jc w:val="both"/>
      </w:pPr>
      <w:r>
        <w:t>--------------------------------</w:t>
      </w:r>
    </w:p>
    <w:p w:rsidR="00BF4E8F" w:rsidRDefault="00BF4E8F" w:rsidP="00BF4E8F">
      <w:pPr>
        <w:pStyle w:val="ConsPlusNormal"/>
        <w:ind w:firstLine="540"/>
        <w:jc w:val="both"/>
      </w:pPr>
      <w:bookmarkStart w:id="12" w:name="Par316"/>
      <w:bookmarkEnd w:id="12"/>
      <w:r>
        <w:t>&lt;*&gt; Справка выдается при получении путевки.</w:t>
      </w:r>
    </w:p>
    <w:p w:rsidR="0079703E" w:rsidRDefault="0079703E"/>
    <w:sectPr w:rsidR="0079703E" w:rsidSect="00CF7DCD">
      <w:pgSz w:w="11906" w:h="16838"/>
      <w:pgMar w:top="1134" w:right="567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E8F"/>
    <w:rsid w:val="004B6C89"/>
    <w:rsid w:val="00765691"/>
    <w:rsid w:val="0079703E"/>
    <w:rsid w:val="009B687B"/>
    <w:rsid w:val="00BF4E8F"/>
    <w:rsid w:val="00CF7DCD"/>
    <w:rsid w:val="00D6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4E8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F4E8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B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8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4E8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F4E8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B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8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33F3667F4BACA3A789CC6BEED971370DD4601FB3CC6176F76CCA608DFBF07605EE5002B1u9H" TargetMode="External"/><Relationship Id="rId13" Type="http://schemas.openxmlformats.org/officeDocument/2006/relationships/hyperlink" Target="consultantplus://offline/ref=AB33F3667F4BACA3A789CC6BEED971370DD4601FBEC66176F76CCA608DFBF07605EE500219600AEEB3u8H" TargetMode="External"/><Relationship Id="rId18" Type="http://schemas.openxmlformats.org/officeDocument/2006/relationships/hyperlink" Target="consultantplus://offline/ref=AB33F3667F4BACA3A789CC6BEED971370DD4601FB3CC6176F76CCA608DFBF07605EE500219600BE3B3u8H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AB33F3667F4BACA3A789CC6BEED971370DD4601FBEC66176F76CCA608DFBF07605EE500219600AEEB3uBH" TargetMode="External"/><Relationship Id="rId7" Type="http://schemas.openxmlformats.org/officeDocument/2006/relationships/hyperlink" Target="consultantplus://offline/ref=AB33F3667F4BACA3A789CC6BEED971370DD4621FB3CF6176F76CCA608DFBF07605EE500219600FEFB3u5H" TargetMode="External"/><Relationship Id="rId12" Type="http://schemas.openxmlformats.org/officeDocument/2006/relationships/hyperlink" Target="consultantplus://offline/ref=AB33F3667F4BACA3A789CC6BEED971370DD46319B7CF6176F76CCA608DBFuBH" TargetMode="External"/><Relationship Id="rId17" Type="http://schemas.openxmlformats.org/officeDocument/2006/relationships/hyperlink" Target="consultantplus://offline/ref=AB33F3667F4BACA3A789CC6BEED971370DD4601FB3CC6176F76CCA608DFBF07605EE500219600BE3B3uEH" TargetMode="External"/><Relationship Id="rId25" Type="http://schemas.openxmlformats.org/officeDocument/2006/relationships/hyperlink" Target="consultantplus://offline/ref=AB33F3667F4BACA3A789CC6BEED971370DD3641BB7C76176F76CCA608DFBF07605EE500219600BEFB3uF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B33F3667F4BACA3A789CC6BEED971370DD4601FBEC66176F76CCA608DFBF07605EE500219600AEEB3uBH" TargetMode="External"/><Relationship Id="rId20" Type="http://schemas.openxmlformats.org/officeDocument/2006/relationships/hyperlink" Target="consultantplus://offline/ref=AB33F3667F4BACA3A789CC6BEED971370DD4601FBEC66176F76CCA608DFBF07605EE500219600AEEB3uA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B33F3667F4BACA3A789CC6BEED971370DD4621FB3CF6176F76CCA608DFBF07605EE500219600EE6B3uEH" TargetMode="External"/><Relationship Id="rId11" Type="http://schemas.openxmlformats.org/officeDocument/2006/relationships/hyperlink" Target="consultantplus://offline/ref=AB33F3667F4BACA3A789CC6BEED971370DD4601FBEC66176F76CCA608DFBF07605EE500219600AEEB3uBH" TargetMode="External"/><Relationship Id="rId24" Type="http://schemas.openxmlformats.org/officeDocument/2006/relationships/hyperlink" Target="consultantplus://offline/ref=AB33F3667F4BACA3A789CC6BEED971370DD4601FBEC66176F76CCA608DFBF07605EE500219600BEEB3u9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B33F3667F4BACA3A789CC6BEED971370DD4601FBEC66176F76CCA608DFBF07605EE500219600AEEB3uAH" TargetMode="External"/><Relationship Id="rId23" Type="http://schemas.openxmlformats.org/officeDocument/2006/relationships/hyperlink" Target="consultantplus://offline/ref=AB33F3667F4BACA3A789CC6BEED971370DD4601FB3CC6176F76CCA608DFBF07605EE500219600BE3B3u8H" TargetMode="External"/><Relationship Id="rId10" Type="http://schemas.openxmlformats.org/officeDocument/2006/relationships/hyperlink" Target="consultantplus://offline/ref=AB33F3667F4BACA3A789CC6BEED971370DD4601FBEC66176F76CCA608DFBF07605EE500219600AEEB3uAH" TargetMode="External"/><Relationship Id="rId19" Type="http://schemas.openxmlformats.org/officeDocument/2006/relationships/hyperlink" Target="consultantplus://offline/ref=AB33F3667F4BACA3A789CC6BEED971370DD3641BB7C76176F76CCA608DFBF07605EE500219600BEFB3u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B33F3667F4BACA3A789CC6BEED971370DD4601FBEC66176F76CCA608DFBF07605EE500219600AEEB3u8H" TargetMode="External"/><Relationship Id="rId14" Type="http://schemas.openxmlformats.org/officeDocument/2006/relationships/hyperlink" Target="consultantplus://offline/ref=AB33F3667F4BACA3A789CC6BEED971370DD4601FBEC66176F76CCA608DFBF07605EE500219600BEEB3u9H" TargetMode="External"/><Relationship Id="rId22" Type="http://schemas.openxmlformats.org/officeDocument/2006/relationships/hyperlink" Target="consultantplus://offline/ref=AB33F3667F4BACA3A789CC6BEED971370DD4601FB3CC6176F76CCA608DFBF07605EE500219600BE3B3uEH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5BA3D-4A79-4E36-8749-2A47AC2F5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4047</Words>
  <Characters>23071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Худенцова Валерия Валерьевна</dc:creator>
  <cp:lastModifiedBy>Худенцова Валерия Валерьевна</cp:lastModifiedBy>
  <cp:revision>5</cp:revision>
  <cp:lastPrinted>2015-03-04T13:32:00Z</cp:lastPrinted>
  <dcterms:created xsi:type="dcterms:W3CDTF">2015-02-12T07:46:00Z</dcterms:created>
  <dcterms:modified xsi:type="dcterms:W3CDTF">2015-05-21T09:51:00Z</dcterms:modified>
</cp:coreProperties>
</file>